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21D1B" w14:textId="77777777" w:rsidR="00D051A9" w:rsidRPr="00895821" w:rsidRDefault="00D051A9" w:rsidP="00454D43">
      <w:pPr>
        <w:pStyle w:val="Nagwek3"/>
        <w:numPr>
          <w:ilvl w:val="0"/>
          <w:numId w:val="0"/>
        </w:numPr>
        <w:ind w:left="1418"/>
        <w:rPr>
          <w:rFonts w:ascii="Franklin Gothic Book" w:hAnsi="Franklin Gothic Book"/>
          <w:lang w:val="pl-PL"/>
        </w:rPr>
      </w:pPr>
      <w:bookmarkStart w:id="0" w:name="_GoBack"/>
      <w:bookmarkEnd w:id="0"/>
      <w:r w:rsidRPr="00895821">
        <w:rPr>
          <w:rFonts w:ascii="Franklin Gothic Book" w:hAnsi="Franklin Gothic Book" w:cstheme="minorHAnsi"/>
          <w:bCs/>
          <w:lang w:val="pl-PL"/>
        </w:rPr>
        <w:t xml:space="preserve">UMOWA nr </w:t>
      </w:r>
      <w:r w:rsidR="00C14C35" w:rsidRPr="00895821">
        <w:rPr>
          <w:rFonts w:ascii="Franklin Gothic Book" w:hAnsi="Franklin Gothic Book"/>
          <w:lang w:val="pl-PL"/>
        </w:rPr>
        <w:t>……………………………………………………………………….</w:t>
      </w:r>
    </w:p>
    <w:p w14:paraId="4EF35C4A" w14:textId="77777777" w:rsidR="00D051A9" w:rsidRPr="00895821" w:rsidRDefault="00D051A9" w:rsidP="00D051A9">
      <w:pPr>
        <w:jc w:val="center"/>
        <w:rPr>
          <w:rFonts w:ascii="Franklin Gothic Book" w:hAnsi="Franklin Gothic Book" w:cstheme="minorHAnsi"/>
          <w:b/>
          <w:bCs/>
          <w:sz w:val="22"/>
          <w:szCs w:val="22"/>
        </w:rPr>
      </w:pPr>
      <w:r w:rsidRPr="00895821" w:rsidDel="007D12A3">
        <w:rPr>
          <w:rFonts w:ascii="Franklin Gothic Book" w:hAnsi="Franklin Gothic Book" w:cstheme="minorHAnsi"/>
          <w:b/>
          <w:bCs/>
          <w:sz w:val="22"/>
          <w:szCs w:val="22"/>
        </w:rPr>
        <w:t xml:space="preserve"> </w:t>
      </w:r>
      <w:r w:rsidRPr="00895821">
        <w:rPr>
          <w:rFonts w:ascii="Franklin Gothic Book" w:hAnsi="Franklin Gothic Book" w:cstheme="minorHAnsi"/>
          <w:bCs/>
          <w:sz w:val="22"/>
          <w:szCs w:val="22"/>
        </w:rPr>
        <w:t>(zwana dalej</w:t>
      </w:r>
      <w:r w:rsidRPr="00895821">
        <w:rPr>
          <w:rFonts w:ascii="Franklin Gothic Book" w:hAnsi="Franklin Gothic Book" w:cstheme="minorHAnsi"/>
          <w:b/>
          <w:bCs/>
          <w:sz w:val="22"/>
          <w:szCs w:val="22"/>
        </w:rPr>
        <w:t xml:space="preserve"> "Umową"</w:t>
      </w:r>
      <w:r w:rsidRPr="00895821">
        <w:rPr>
          <w:rFonts w:ascii="Franklin Gothic Book" w:hAnsi="Franklin Gothic Book" w:cstheme="minorHAnsi"/>
          <w:bCs/>
          <w:sz w:val="22"/>
          <w:szCs w:val="22"/>
        </w:rPr>
        <w:t>)</w:t>
      </w:r>
    </w:p>
    <w:p w14:paraId="692867A9" w14:textId="77777777" w:rsidR="00D051A9" w:rsidRPr="00895821" w:rsidRDefault="00D051A9" w:rsidP="00D051A9">
      <w:pPr>
        <w:jc w:val="center"/>
        <w:rPr>
          <w:rFonts w:ascii="Franklin Gothic Book" w:hAnsi="Franklin Gothic Book" w:cstheme="minorHAnsi"/>
          <w:b/>
          <w:bCs/>
          <w:sz w:val="22"/>
          <w:szCs w:val="22"/>
        </w:rPr>
      </w:pPr>
    </w:p>
    <w:p w14:paraId="4E1DA3FF" w14:textId="77777777" w:rsidR="00D051A9" w:rsidRPr="00895821" w:rsidRDefault="00D051A9" w:rsidP="00D051A9">
      <w:pPr>
        <w:spacing w:line="360" w:lineRule="auto"/>
        <w:jc w:val="both"/>
        <w:rPr>
          <w:rFonts w:ascii="Franklin Gothic Book" w:hAnsi="Franklin Gothic Book" w:cstheme="minorHAnsi"/>
          <w:sz w:val="22"/>
          <w:szCs w:val="22"/>
        </w:rPr>
      </w:pPr>
      <w:r w:rsidRPr="00895821">
        <w:rPr>
          <w:rFonts w:ascii="Franklin Gothic Book" w:hAnsi="Franklin Gothic Book" w:cstheme="minorHAnsi"/>
          <w:sz w:val="22"/>
          <w:szCs w:val="22"/>
        </w:rPr>
        <w:t>zawarta w Zawadzie w dniu .........................201</w:t>
      </w:r>
      <w:r w:rsidR="00C14C35" w:rsidRPr="00895821">
        <w:rPr>
          <w:rFonts w:ascii="Franklin Gothic Book" w:hAnsi="Franklin Gothic Book" w:cstheme="minorHAnsi"/>
          <w:sz w:val="22"/>
          <w:szCs w:val="22"/>
        </w:rPr>
        <w:t>8</w:t>
      </w:r>
      <w:r w:rsidRPr="00895821">
        <w:rPr>
          <w:rFonts w:ascii="Franklin Gothic Book" w:hAnsi="Franklin Gothic Book" w:cstheme="minorHAnsi"/>
          <w:sz w:val="22"/>
          <w:szCs w:val="22"/>
        </w:rPr>
        <w:t xml:space="preserve"> roku, pomiędzy: </w:t>
      </w:r>
    </w:p>
    <w:p w14:paraId="6229532A" w14:textId="77777777" w:rsidR="00D051A9" w:rsidRPr="00895821" w:rsidRDefault="00D051A9" w:rsidP="00D051A9">
      <w:pPr>
        <w:pStyle w:val="Stopka"/>
        <w:jc w:val="both"/>
        <w:rPr>
          <w:rFonts w:ascii="Franklin Gothic Book" w:hAnsi="Franklin Gothic Book" w:cstheme="minorHAnsi"/>
          <w:b/>
          <w:bCs/>
          <w:sz w:val="22"/>
          <w:szCs w:val="22"/>
        </w:rPr>
      </w:pPr>
    </w:p>
    <w:p w14:paraId="666850D1" w14:textId="77777777" w:rsidR="00D051A9" w:rsidRPr="00895821" w:rsidRDefault="00D051A9" w:rsidP="00D051A9">
      <w:pPr>
        <w:pStyle w:val="Stopka"/>
        <w:jc w:val="both"/>
        <w:rPr>
          <w:rFonts w:ascii="Franklin Gothic Book" w:hAnsi="Franklin Gothic Book" w:cstheme="minorHAnsi"/>
          <w:sz w:val="22"/>
          <w:szCs w:val="22"/>
        </w:rPr>
      </w:pPr>
      <w:r w:rsidRPr="00895821">
        <w:rPr>
          <w:rStyle w:val="Nagwek3Znak"/>
          <w:rFonts w:ascii="Franklin Gothic Book" w:hAnsi="Franklin Gothic Book" w:cstheme="minorHAnsi"/>
          <w:b/>
          <w:sz w:val="22"/>
          <w:szCs w:val="22"/>
          <w:lang w:val="pl-PL"/>
        </w:rPr>
        <w:t xml:space="preserve">Enea Elektrownia Połaniec Spółka Akcyjna </w:t>
      </w:r>
      <w:r w:rsidRPr="00895821">
        <w:rPr>
          <w:rStyle w:val="Nagwek3Znak"/>
          <w:rFonts w:ascii="Franklin Gothic Book" w:hAnsi="Franklin Gothic Book" w:cstheme="minorHAnsi"/>
          <w:sz w:val="22"/>
          <w:szCs w:val="22"/>
          <w:lang w:val="pl-PL"/>
        </w:rPr>
        <w:t>(skrót firmy: Enea Połaniec S.A.)</w:t>
      </w:r>
      <w:r w:rsidRPr="00895821">
        <w:rPr>
          <w:rStyle w:val="Nagwek3Znak"/>
          <w:rFonts w:ascii="Franklin Gothic Book" w:hAnsi="Franklin Gothic Book" w:cstheme="minorHAnsi"/>
          <w:b/>
          <w:sz w:val="22"/>
          <w:szCs w:val="22"/>
          <w:lang w:val="pl-PL"/>
        </w:rPr>
        <w:t xml:space="preserve"> </w:t>
      </w:r>
      <w:r w:rsidRPr="00895821">
        <w:rPr>
          <w:rStyle w:val="Nagwek3Znak"/>
          <w:rFonts w:ascii="Franklin Gothic Book" w:hAnsi="Franklin Gothic Book" w:cstheme="minorHAnsi"/>
          <w:sz w:val="22"/>
          <w:szCs w:val="22"/>
          <w:lang w:val="pl-PL"/>
        </w:rPr>
        <w:t xml:space="preserve">z siedzibą w Zawadzie 26, </w:t>
      </w:r>
      <w:r w:rsidR="00926A7A" w:rsidRPr="00895821">
        <w:rPr>
          <w:rStyle w:val="Nagwek3Znak"/>
          <w:rFonts w:ascii="Franklin Gothic Book" w:hAnsi="Franklin Gothic Book" w:cstheme="minorHAnsi"/>
          <w:sz w:val="22"/>
          <w:szCs w:val="22"/>
          <w:lang w:val="pl-PL"/>
        </w:rPr>
        <w:br/>
      </w:r>
      <w:r w:rsidRPr="00895821">
        <w:rPr>
          <w:rStyle w:val="Nagwek3Znak"/>
          <w:rFonts w:ascii="Franklin Gothic Book" w:hAnsi="Franklin Gothic Book" w:cstheme="minorHAnsi"/>
          <w:sz w:val="22"/>
          <w:szCs w:val="22"/>
          <w:lang w:val="pl-PL"/>
        </w:rPr>
        <w:t xml:space="preserve">28-230 Połaniec, </w:t>
      </w:r>
      <w:r w:rsidRPr="00895821">
        <w:rPr>
          <w:rFonts w:ascii="Franklin Gothic Book" w:hAnsi="Franklin Gothic Book" w:cstheme="minorHAnsi"/>
          <w:bCs/>
          <w:kern w:val="28"/>
          <w:sz w:val="22"/>
          <w:szCs w:val="22"/>
        </w:rPr>
        <w:t xml:space="preserve">zarejestrowaną pod numerem KRS </w:t>
      </w:r>
      <w:r w:rsidRPr="00895821">
        <w:rPr>
          <w:rFonts w:ascii="Franklin Gothic Book" w:eastAsiaTheme="minorHAnsi" w:hAnsi="Franklin Gothic Book" w:cs="Arial"/>
          <w:sz w:val="22"/>
          <w:szCs w:val="22"/>
          <w:lang w:eastAsia="en-US"/>
        </w:rPr>
        <w:t>0000053769,</w:t>
      </w:r>
      <w:r w:rsidRPr="00895821">
        <w:rPr>
          <w:rFonts w:ascii="Franklin Gothic Book" w:hAnsi="Franklin Gothic Book" w:cstheme="minorHAnsi"/>
          <w:bCs/>
          <w:kern w:val="28"/>
          <w:sz w:val="22"/>
          <w:szCs w:val="22"/>
        </w:rPr>
        <w:t xml:space="preserve"> </w:t>
      </w:r>
      <w:r w:rsidRPr="00895821">
        <w:rPr>
          <w:rFonts w:ascii="Franklin Gothic Book" w:hAnsi="Franklin Gothic Book"/>
          <w:bCs/>
          <w:iCs/>
          <w:sz w:val="22"/>
          <w:szCs w:val="22"/>
        </w:rPr>
        <w:t>w Rejestrze Przedsiębiorców Krajowego Rejestru Sądowego przez Sąd Rejonowy w</w:t>
      </w:r>
      <w:r w:rsidRPr="00895821">
        <w:rPr>
          <w:rFonts w:ascii="Franklin Gothic Book" w:hAnsi="Franklin Gothic Book" w:cstheme="minorHAnsi"/>
          <w:bCs/>
          <w:kern w:val="28"/>
          <w:sz w:val="22"/>
          <w:szCs w:val="22"/>
        </w:rPr>
        <w:t xml:space="preserve"> Kielcach, </w:t>
      </w:r>
      <w:r w:rsidRPr="00895821">
        <w:rPr>
          <w:rFonts w:ascii="Franklin Gothic Book" w:hAnsi="Franklin Gothic Book" w:cstheme="minorHAnsi"/>
          <w:sz w:val="22"/>
          <w:szCs w:val="22"/>
        </w:rPr>
        <w:t xml:space="preserve">X Wydział Gospodarczy Krajowego Rejestru Sądowego, </w:t>
      </w:r>
      <w:r w:rsidRPr="00895821">
        <w:rPr>
          <w:rFonts w:ascii="Franklin Gothic Book" w:hAnsi="Franklin Gothic Book"/>
          <w:iCs/>
          <w:sz w:val="22"/>
          <w:szCs w:val="22"/>
        </w:rPr>
        <w:t xml:space="preserve">kapitał zakładowy: </w:t>
      </w:r>
      <w:r w:rsidRPr="00895821">
        <w:rPr>
          <w:rFonts w:ascii="Franklin Gothic Book" w:hAnsi="Franklin Gothic Book" w:cstheme="minorHAnsi"/>
          <w:bCs/>
          <w:kern w:val="28"/>
          <w:sz w:val="22"/>
          <w:szCs w:val="22"/>
        </w:rPr>
        <w:t>713.500.000,00 zł</w:t>
      </w:r>
      <w:r w:rsidRPr="00895821">
        <w:rPr>
          <w:rFonts w:ascii="Franklin Gothic Book" w:hAnsi="Franklin Gothic Book"/>
          <w:iCs/>
          <w:sz w:val="22"/>
          <w:szCs w:val="22"/>
        </w:rPr>
        <w:t xml:space="preserve"> w całości wpłacony</w:t>
      </w:r>
      <w:r w:rsidRPr="00895821">
        <w:rPr>
          <w:rFonts w:ascii="Franklin Gothic Book" w:hAnsi="Franklin Gothic Book" w:cstheme="minorHAnsi"/>
          <w:bCs/>
          <w:kern w:val="28"/>
          <w:sz w:val="22"/>
          <w:szCs w:val="22"/>
        </w:rPr>
        <w:t>,</w:t>
      </w:r>
      <w:r w:rsidRPr="00895821">
        <w:rPr>
          <w:rFonts w:ascii="Franklin Gothic Book" w:hAnsi="Franklin Gothic Book" w:cstheme="minorHAnsi"/>
          <w:sz w:val="22"/>
          <w:szCs w:val="22"/>
        </w:rPr>
        <w:t xml:space="preserve"> </w:t>
      </w:r>
      <w:r w:rsidRPr="00895821">
        <w:rPr>
          <w:rFonts w:ascii="Franklin Gothic Book" w:hAnsi="Franklin Gothic Book" w:cstheme="minorHAnsi"/>
          <w:bCs/>
          <w:kern w:val="28"/>
          <w:sz w:val="22"/>
          <w:szCs w:val="22"/>
        </w:rPr>
        <w:t>NIP: 866-00-01-429,</w:t>
      </w:r>
      <w:r w:rsidRPr="00895821">
        <w:rPr>
          <w:rFonts w:ascii="Franklin Gothic Book" w:hAnsi="Franklin Gothic Book" w:cstheme="minorHAnsi"/>
          <w:sz w:val="22"/>
          <w:szCs w:val="22"/>
        </w:rPr>
        <w:t xml:space="preserve"> zwaną dalej </w:t>
      </w:r>
      <w:r w:rsidRPr="00895821">
        <w:rPr>
          <w:rFonts w:ascii="Franklin Gothic Book" w:hAnsi="Franklin Gothic Book" w:cstheme="minorHAnsi"/>
          <w:b/>
          <w:bCs/>
          <w:sz w:val="22"/>
          <w:szCs w:val="22"/>
        </w:rPr>
        <w:t xml:space="preserve">„Zamawiającym” </w:t>
      </w:r>
      <w:r w:rsidRPr="00895821">
        <w:rPr>
          <w:rFonts w:ascii="Franklin Gothic Book" w:hAnsi="Franklin Gothic Book" w:cstheme="minorHAnsi"/>
          <w:bCs/>
          <w:sz w:val="22"/>
          <w:szCs w:val="22"/>
        </w:rPr>
        <w:t>lub</w:t>
      </w:r>
      <w:r w:rsidRPr="00895821">
        <w:rPr>
          <w:rFonts w:ascii="Franklin Gothic Book" w:hAnsi="Franklin Gothic Book" w:cstheme="minorHAnsi"/>
          <w:b/>
          <w:bCs/>
          <w:sz w:val="22"/>
          <w:szCs w:val="22"/>
        </w:rPr>
        <w:t xml:space="preserve"> „Elektrownią”, </w:t>
      </w:r>
      <w:r w:rsidRPr="00895821">
        <w:rPr>
          <w:rFonts w:ascii="Franklin Gothic Book" w:hAnsi="Franklin Gothic Book" w:cstheme="minorHAnsi"/>
          <w:sz w:val="22"/>
          <w:szCs w:val="22"/>
        </w:rPr>
        <w:t>którego reprezentują:</w:t>
      </w:r>
    </w:p>
    <w:p w14:paraId="4AF1449B" w14:textId="77777777" w:rsidR="00D051A9" w:rsidRPr="00895821" w:rsidRDefault="00D051A9" w:rsidP="00D051A9">
      <w:pPr>
        <w:pStyle w:val="Stopka"/>
        <w:jc w:val="both"/>
        <w:rPr>
          <w:rFonts w:ascii="Franklin Gothic Book" w:hAnsi="Franklin Gothic Book" w:cstheme="minorHAnsi"/>
          <w:sz w:val="22"/>
          <w:szCs w:val="22"/>
        </w:rPr>
      </w:pPr>
    </w:p>
    <w:p w14:paraId="24E1D09E" w14:textId="77777777" w:rsidR="00D051A9" w:rsidRPr="00895821"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895821">
        <w:rPr>
          <w:rFonts w:ascii="Franklin Gothic Book" w:hAnsi="Franklin Gothic Book"/>
          <w:b/>
          <w:sz w:val="22"/>
          <w:szCs w:val="22"/>
        </w:rPr>
        <w:t>……………………………………………………..……………… - …………………………………………………….……………</w:t>
      </w:r>
    </w:p>
    <w:p w14:paraId="060CFCDE" w14:textId="77777777" w:rsidR="00D051A9" w:rsidRPr="00895821"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3B4D7E5B" w14:textId="77777777" w:rsidR="00D051A9" w:rsidRPr="00895821"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895821">
        <w:rPr>
          <w:rFonts w:ascii="Franklin Gothic Book" w:hAnsi="Franklin Gothic Book"/>
          <w:b/>
          <w:sz w:val="22"/>
          <w:szCs w:val="22"/>
        </w:rPr>
        <w:t>……………………………………………………..……………… - …………………………………………………….……………</w:t>
      </w:r>
    </w:p>
    <w:p w14:paraId="26F53B42" w14:textId="77777777" w:rsidR="00D051A9" w:rsidRPr="00895821" w:rsidRDefault="00D051A9" w:rsidP="00D051A9">
      <w:pPr>
        <w:spacing w:line="360" w:lineRule="auto"/>
        <w:jc w:val="both"/>
        <w:rPr>
          <w:rFonts w:ascii="Franklin Gothic Book" w:hAnsi="Franklin Gothic Book" w:cstheme="minorHAnsi"/>
          <w:sz w:val="22"/>
          <w:szCs w:val="22"/>
        </w:rPr>
      </w:pPr>
      <w:r w:rsidRPr="00895821">
        <w:rPr>
          <w:rFonts w:ascii="Franklin Gothic Book" w:hAnsi="Franklin Gothic Book" w:cstheme="minorHAnsi"/>
          <w:sz w:val="22"/>
          <w:szCs w:val="22"/>
        </w:rPr>
        <w:t>a</w:t>
      </w:r>
    </w:p>
    <w:p w14:paraId="28EF106B" w14:textId="77777777" w:rsidR="00D051A9" w:rsidRPr="00895821" w:rsidRDefault="00D051A9" w:rsidP="00D051A9">
      <w:pPr>
        <w:jc w:val="both"/>
        <w:rPr>
          <w:rStyle w:val="Nagwek3Znak"/>
          <w:rFonts w:ascii="Franklin Gothic Book" w:eastAsia="Calibri" w:hAnsi="Franklin Gothic Book" w:cstheme="minorHAnsi"/>
          <w:sz w:val="22"/>
          <w:szCs w:val="22"/>
          <w:lang w:val="pl-PL"/>
        </w:rPr>
      </w:pPr>
      <w:r w:rsidRPr="00895821">
        <w:rPr>
          <w:rFonts w:ascii="Franklin Gothic Book" w:hAnsi="Franklin Gothic Book"/>
          <w:iCs/>
          <w:sz w:val="22"/>
          <w:szCs w:val="22"/>
        </w:rPr>
        <w:t xml:space="preserve">…………………………… z siedzibą w …………………..; </w:t>
      </w:r>
      <w:r w:rsidRPr="00895821">
        <w:rPr>
          <w:rFonts w:ascii="Franklin Gothic Book" w:hAnsi="Franklin Gothic Book"/>
          <w:bCs/>
          <w:iCs/>
          <w:sz w:val="22"/>
          <w:szCs w:val="22"/>
        </w:rPr>
        <w:t>zarejestrowaną pod numerem</w:t>
      </w:r>
      <w:r w:rsidRPr="00895821">
        <w:rPr>
          <w:rFonts w:ascii="Franklin Gothic Book" w:hAnsi="Franklin Gothic Book"/>
          <w:iCs/>
          <w:sz w:val="22"/>
          <w:szCs w:val="22"/>
        </w:rPr>
        <w:t xml:space="preserve"> KRS …………………. </w:t>
      </w:r>
      <w:r w:rsidRPr="00895821">
        <w:rPr>
          <w:rFonts w:ascii="Franklin Gothic Book" w:hAnsi="Franklin Gothic Book"/>
          <w:bCs/>
          <w:iCs/>
          <w:sz w:val="22"/>
          <w:szCs w:val="22"/>
        </w:rPr>
        <w:t>w Rejestrze Przedsiębiorców Krajowego Rejestru Sądowego przez Sąd Rejonowy w</w:t>
      </w:r>
      <w:r w:rsidRPr="00895821">
        <w:rPr>
          <w:rFonts w:ascii="Franklin Gothic Book" w:hAnsi="Franklin Gothic Book"/>
          <w:b/>
          <w:bCs/>
          <w:iCs/>
          <w:sz w:val="22"/>
          <w:szCs w:val="22"/>
        </w:rPr>
        <w:t xml:space="preserve"> ………………, …………… </w:t>
      </w:r>
      <w:r w:rsidRPr="00895821">
        <w:rPr>
          <w:rFonts w:ascii="Franklin Gothic Book" w:hAnsi="Franklin Gothic Book"/>
          <w:bCs/>
          <w:iCs/>
          <w:sz w:val="22"/>
          <w:szCs w:val="22"/>
        </w:rPr>
        <w:t>Wydział Gospodarczy</w:t>
      </w:r>
      <w:r w:rsidRPr="00895821">
        <w:rPr>
          <w:rFonts w:ascii="Franklin Gothic Book" w:hAnsi="Franklin Gothic Book"/>
          <w:iCs/>
          <w:sz w:val="22"/>
          <w:szCs w:val="22"/>
        </w:rPr>
        <w:t xml:space="preserve"> Krajowego Rejestru Sądowego; kapitał zakładowy: xxx w całości wpłacony; NIP: …………………, </w:t>
      </w:r>
      <w:r w:rsidRPr="00895821">
        <w:rPr>
          <w:rStyle w:val="Nagwek3Znak"/>
          <w:rFonts w:ascii="Franklin Gothic Book" w:eastAsia="Calibri" w:hAnsi="Franklin Gothic Book" w:cstheme="minorHAnsi"/>
          <w:sz w:val="22"/>
          <w:szCs w:val="22"/>
          <w:lang w:val="pl-PL"/>
        </w:rPr>
        <w:t>zwaną dalej „</w:t>
      </w:r>
      <w:r w:rsidRPr="00895821">
        <w:rPr>
          <w:rStyle w:val="Nagwek3Znak"/>
          <w:rFonts w:ascii="Franklin Gothic Book" w:eastAsia="Calibri" w:hAnsi="Franklin Gothic Book" w:cstheme="minorHAnsi"/>
          <w:b/>
          <w:sz w:val="22"/>
          <w:szCs w:val="22"/>
          <w:lang w:val="pl-PL"/>
        </w:rPr>
        <w:t>Wykonawcą</w:t>
      </w:r>
      <w:r w:rsidRPr="00895821">
        <w:rPr>
          <w:rStyle w:val="Nagwek3Znak"/>
          <w:rFonts w:ascii="Franklin Gothic Book" w:eastAsia="Calibri" w:hAnsi="Franklin Gothic Book" w:cstheme="minorHAnsi"/>
          <w:sz w:val="22"/>
          <w:szCs w:val="22"/>
          <w:lang w:val="pl-PL"/>
        </w:rPr>
        <w:t xml:space="preserve">”, którego reprezentują: </w:t>
      </w:r>
    </w:p>
    <w:p w14:paraId="7655B09C" w14:textId="77777777" w:rsidR="00D051A9" w:rsidRPr="00895821" w:rsidRDefault="00D051A9" w:rsidP="00D051A9">
      <w:pPr>
        <w:jc w:val="both"/>
        <w:rPr>
          <w:rStyle w:val="Nagwek3Znak"/>
          <w:rFonts w:ascii="Franklin Gothic Book" w:eastAsia="Calibri" w:hAnsi="Franklin Gothic Book" w:cstheme="minorHAnsi"/>
          <w:sz w:val="22"/>
          <w:szCs w:val="22"/>
          <w:lang w:val="pl-PL"/>
        </w:rPr>
      </w:pPr>
    </w:p>
    <w:p w14:paraId="50654569" w14:textId="77777777" w:rsidR="00D051A9" w:rsidRPr="00895821"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895821">
        <w:rPr>
          <w:rFonts w:ascii="Franklin Gothic Book" w:hAnsi="Franklin Gothic Book"/>
          <w:b/>
          <w:sz w:val="22"/>
          <w:szCs w:val="22"/>
        </w:rPr>
        <w:t>…………………………………………………..……………… - …………………………………………………….……………</w:t>
      </w:r>
    </w:p>
    <w:p w14:paraId="5824A6FB" w14:textId="77777777" w:rsidR="00D051A9" w:rsidRPr="00895821"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1126E339" w14:textId="77777777" w:rsidR="00D051A9" w:rsidRPr="00895821"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895821">
        <w:rPr>
          <w:rFonts w:ascii="Franklin Gothic Book" w:hAnsi="Franklin Gothic Book"/>
          <w:b/>
          <w:sz w:val="22"/>
          <w:szCs w:val="22"/>
        </w:rPr>
        <w:t>…………………………………………………..……………… - …………………………………………………….……………</w:t>
      </w:r>
    </w:p>
    <w:p w14:paraId="1BE7B4BC" w14:textId="77777777" w:rsidR="00D051A9" w:rsidRPr="00895821" w:rsidRDefault="00D051A9" w:rsidP="00D051A9">
      <w:pPr>
        <w:jc w:val="both"/>
        <w:rPr>
          <w:rFonts w:ascii="Franklin Gothic Book" w:hAnsi="Franklin Gothic Book"/>
          <w:iCs/>
          <w:sz w:val="22"/>
          <w:szCs w:val="22"/>
        </w:rPr>
      </w:pPr>
    </w:p>
    <w:p w14:paraId="230D5E86" w14:textId="77777777" w:rsidR="00D051A9" w:rsidRPr="00895821" w:rsidRDefault="00D051A9" w:rsidP="00D051A9">
      <w:pPr>
        <w:tabs>
          <w:tab w:val="center" w:pos="4536"/>
        </w:tabs>
        <w:spacing w:line="360" w:lineRule="auto"/>
        <w:jc w:val="both"/>
        <w:rPr>
          <w:rFonts w:ascii="Franklin Gothic Book" w:hAnsi="Franklin Gothic Book" w:cstheme="minorHAnsi"/>
          <w:sz w:val="22"/>
          <w:szCs w:val="22"/>
        </w:rPr>
      </w:pPr>
      <w:r w:rsidRPr="00895821">
        <w:rPr>
          <w:rFonts w:ascii="Franklin Gothic Book" w:hAnsi="Franklin Gothic Book" w:cstheme="minorHAnsi"/>
          <w:sz w:val="22"/>
          <w:szCs w:val="22"/>
        </w:rPr>
        <w:tab/>
      </w:r>
    </w:p>
    <w:p w14:paraId="52F0066E" w14:textId="77777777" w:rsidR="00D051A9" w:rsidRPr="00895821" w:rsidRDefault="00D051A9" w:rsidP="00D051A9">
      <w:pPr>
        <w:jc w:val="both"/>
        <w:rPr>
          <w:rFonts w:ascii="Franklin Gothic Book" w:hAnsi="Franklin Gothic Book" w:cstheme="minorHAnsi"/>
          <w:sz w:val="22"/>
          <w:szCs w:val="22"/>
        </w:rPr>
      </w:pPr>
      <w:r w:rsidRPr="00895821">
        <w:rPr>
          <w:rFonts w:ascii="Franklin Gothic Book" w:hAnsi="Franklin Gothic Book" w:cstheme="minorHAnsi"/>
          <w:sz w:val="22"/>
          <w:szCs w:val="22"/>
        </w:rPr>
        <w:t>Zamawiający oraz Wykonawca będą dalej łącznie zwani „</w:t>
      </w:r>
      <w:r w:rsidRPr="00895821">
        <w:rPr>
          <w:rFonts w:ascii="Franklin Gothic Book" w:hAnsi="Franklin Gothic Book" w:cstheme="minorHAnsi"/>
          <w:b/>
          <w:sz w:val="22"/>
          <w:szCs w:val="22"/>
        </w:rPr>
        <w:t>Stronami</w:t>
      </w:r>
      <w:r w:rsidRPr="00895821">
        <w:rPr>
          <w:rFonts w:ascii="Franklin Gothic Book" w:hAnsi="Franklin Gothic Book" w:cstheme="minorHAnsi"/>
          <w:sz w:val="22"/>
          <w:szCs w:val="22"/>
        </w:rPr>
        <w:t>”, a indywidualnie „</w:t>
      </w:r>
      <w:r w:rsidRPr="00895821">
        <w:rPr>
          <w:rFonts w:ascii="Franklin Gothic Book" w:hAnsi="Franklin Gothic Book" w:cstheme="minorHAnsi"/>
          <w:b/>
          <w:sz w:val="22"/>
          <w:szCs w:val="22"/>
        </w:rPr>
        <w:t>Stroną</w:t>
      </w:r>
      <w:r w:rsidRPr="00895821">
        <w:rPr>
          <w:rFonts w:ascii="Franklin Gothic Book" w:hAnsi="Franklin Gothic Book" w:cstheme="minorHAnsi"/>
          <w:sz w:val="22"/>
          <w:szCs w:val="22"/>
        </w:rPr>
        <w:t>”.</w:t>
      </w:r>
    </w:p>
    <w:p w14:paraId="5D339C4D" w14:textId="77777777" w:rsidR="00D051A9" w:rsidRPr="00895821" w:rsidRDefault="00D051A9" w:rsidP="00D051A9">
      <w:pPr>
        <w:jc w:val="both"/>
        <w:rPr>
          <w:rFonts w:ascii="Franklin Gothic Book" w:hAnsi="Franklin Gothic Book" w:cstheme="minorHAnsi"/>
          <w:sz w:val="22"/>
          <w:szCs w:val="22"/>
        </w:rPr>
      </w:pPr>
    </w:p>
    <w:p w14:paraId="200016DB" w14:textId="77777777" w:rsidR="00D051A9" w:rsidRPr="00895821" w:rsidRDefault="00D051A9" w:rsidP="00D051A9">
      <w:pPr>
        <w:rPr>
          <w:rFonts w:ascii="Franklin Gothic Book" w:hAnsi="Franklin Gothic Book" w:cstheme="minorHAnsi"/>
          <w:b/>
          <w:sz w:val="22"/>
          <w:szCs w:val="22"/>
        </w:rPr>
      </w:pPr>
      <w:r w:rsidRPr="00895821">
        <w:rPr>
          <w:rFonts w:ascii="Franklin Gothic Book" w:hAnsi="Franklin Gothic Book" w:cstheme="minorHAnsi"/>
          <w:b/>
          <w:sz w:val="22"/>
          <w:szCs w:val="22"/>
        </w:rPr>
        <w:t>Na wstępie Strony stwierdziły, co następuje:</w:t>
      </w:r>
    </w:p>
    <w:p w14:paraId="3E79A414" w14:textId="77777777" w:rsidR="00D051A9" w:rsidRPr="00895821"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5B9868E8" w14:textId="77777777" w:rsidR="00D051A9" w:rsidRPr="00895821" w:rsidRDefault="00D051A9" w:rsidP="00D051A9">
      <w:pPr>
        <w:pStyle w:val="BodyText21"/>
        <w:widowControl/>
        <w:numPr>
          <w:ilvl w:val="0"/>
          <w:numId w:val="2"/>
        </w:numPr>
        <w:spacing w:after="120"/>
        <w:rPr>
          <w:rFonts w:ascii="Franklin Gothic Book" w:hAnsi="Franklin Gothic Book"/>
          <w:iCs/>
          <w:szCs w:val="22"/>
        </w:rPr>
      </w:pPr>
      <w:r w:rsidRPr="00895821">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0FD7DBA" w14:textId="77777777" w:rsidR="00D051A9" w:rsidRPr="00895821" w:rsidRDefault="00D051A9" w:rsidP="00D051A9">
      <w:pPr>
        <w:pStyle w:val="Akapitzlist"/>
        <w:numPr>
          <w:ilvl w:val="0"/>
          <w:numId w:val="2"/>
        </w:numPr>
        <w:spacing w:after="120"/>
        <w:jc w:val="both"/>
        <w:rPr>
          <w:rFonts w:ascii="Franklin Gothic Book" w:hAnsi="Franklin Gothic Book"/>
          <w:iCs/>
          <w:sz w:val="22"/>
          <w:szCs w:val="22"/>
        </w:rPr>
      </w:pPr>
      <w:r w:rsidRPr="00895821">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17CCFC33" w14:textId="77777777" w:rsidR="00D051A9" w:rsidRPr="00895821" w:rsidRDefault="00D051A9" w:rsidP="00D051A9">
      <w:pPr>
        <w:pStyle w:val="BodyText21"/>
        <w:widowControl/>
        <w:numPr>
          <w:ilvl w:val="0"/>
          <w:numId w:val="2"/>
        </w:numPr>
        <w:spacing w:after="120"/>
        <w:rPr>
          <w:rFonts w:ascii="Franklin Gothic Book" w:hAnsi="Franklin Gothic Book"/>
          <w:iCs/>
          <w:szCs w:val="22"/>
        </w:rPr>
      </w:pPr>
      <w:r w:rsidRPr="00895821">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DF3E9C6" w14:textId="77777777" w:rsidR="00D051A9" w:rsidRPr="000F6F60" w:rsidRDefault="008B2CD6" w:rsidP="008B2CD6">
      <w:pPr>
        <w:pStyle w:val="BodyText21"/>
        <w:widowControl/>
        <w:numPr>
          <w:ilvl w:val="0"/>
          <w:numId w:val="2"/>
        </w:numPr>
        <w:spacing w:after="120"/>
        <w:rPr>
          <w:rFonts w:ascii="Franklin Gothic Book" w:hAnsi="Franklin Gothic Book"/>
          <w:iCs/>
          <w:szCs w:val="22"/>
        </w:rPr>
      </w:pPr>
      <w:r w:rsidRPr="00895821">
        <w:rPr>
          <w:rFonts w:ascii="Franklin Gothic Book" w:hAnsi="Franklin Gothic Book"/>
          <w:iCs/>
          <w:szCs w:val="22"/>
        </w:rPr>
        <w:t xml:space="preserve">Ogólne Warunki Zakupu Towarów </w:t>
      </w:r>
      <w:r w:rsidR="00D051A9" w:rsidRPr="00895821">
        <w:rPr>
          <w:rFonts w:ascii="Franklin Gothic Book" w:hAnsi="Franklin Gothic Book"/>
          <w:iCs/>
          <w:szCs w:val="22"/>
        </w:rPr>
        <w:t xml:space="preserve">w wersji </w:t>
      </w:r>
      <w:r w:rsidR="00D051A9" w:rsidRPr="00895821">
        <w:rPr>
          <w:rFonts w:ascii="Franklin Gothic Book" w:hAnsi="Franklin Gothic Book" w:cstheme="minorHAnsi"/>
          <w:szCs w:val="22"/>
        </w:rPr>
        <w:t xml:space="preserve">nr </w:t>
      </w:r>
      <w:r w:rsidR="0073169F">
        <w:rPr>
          <w:rFonts w:ascii="Franklin Gothic Book" w:eastAsiaTheme="minorHAnsi" w:hAnsi="Franklin Gothic Book" w:cs="Arial"/>
          <w:szCs w:val="22"/>
          <w:lang w:eastAsia="en-US"/>
        </w:rPr>
        <w:t>N</w:t>
      </w:r>
      <w:r w:rsidR="0073169F" w:rsidRPr="00895821">
        <w:rPr>
          <w:rFonts w:ascii="Franklin Gothic Book" w:eastAsiaTheme="minorHAnsi" w:hAnsi="Franklin Gothic Book" w:cs="Arial"/>
          <w:szCs w:val="22"/>
          <w:lang w:eastAsia="en-US"/>
        </w:rPr>
        <w:t>Z</w:t>
      </w:r>
      <w:r w:rsidR="00D051A9" w:rsidRPr="00895821">
        <w:rPr>
          <w:rFonts w:ascii="Franklin Gothic Book" w:eastAsiaTheme="minorHAnsi" w:hAnsi="Franklin Gothic Book" w:cs="Arial"/>
          <w:szCs w:val="22"/>
          <w:lang w:eastAsia="en-US"/>
        </w:rPr>
        <w:t>/</w:t>
      </w:r>
      <w:r w:rsidR="0073169F">
        <w:rPr>
          <w:rFonts w:ascii="Franklin Gothic Book" w:eastAsiaTheme="minorHAnsi" w:hAnsi="Franklin Gothic Book" w:cs="Arial"/>
          <w:szCs w:val="22"/>
          <w:lang w:eastAsia="en-US"/>
        </w:rPr>
        <w:t>4</w:t>
      </w:r>
      <w:r w:rsidR="00D051A9" w:rsidRPr="00895821">
        <w:rPr>
          <w:rFonts w:ascii="Franklin Gothic Book" w:eastAsiaTheme="minorHAnsi" w:hAnsi="Franklin Gothic Book" w:cs="Arial"/>
          <w:szCs w:val="22"/>
          <w:lang w:eastAsia="en-US"/>
        </w:rPr>
        <w:t>/</w:t>
      </w:r>
      <w:r w:rsidR="0073169F" w:rsidRPr="00895821">
        <w:rPr>
          <w:rFonts w:ascii="Franklin Gothic Book" w:eastAsiaTheme="minorHAnsi" w:hAnsi="Franklin Gothic Book" w:cs="Arial"/>
          <w:szCs w:val="22"/>
          <w:lang w:eastAsia="en-US"/>
        </w:rPr>
        <w:t>201</w:t>
      </w:r>
      <w:r w:rsidR="0073169F">
        <w:rPr>
          <w:rFonts w:ascii="Franklin Gothic Book" w:eastAsiaTheme="minorHAnsi" w:hAnsi="Franklin Gothic Book" w:cs="Arial"/>
          <w:szCs w:val="22"/>
          <w:lang w:eastAsia="en-US"/>
        </w:rPr>
        <w:t>8</w:t>
      </w:r>
      <w:r w:rsidR="0073169F" w:rsidRPr="00895821">
        <w:rPr>
          <w:rFonts w:ascii="Franklin Gothic Book" w:eastAsiaTheme="minorHAnsi" w:hAnsi="Franklin Gothic Book" w:cs="Arial"/>
          <w:szCs w:val="22"/>
          <w:lang w:eastAsia="en-US"/>
        </w:rPr>
        <w:t xml:space="preserve"> </w:t>
      </w:r>
      <w:r w:rsidR="00D051A9" w:rsidRPr="00895821">
        <w:rPr>
          <w:rFonts w:ascii="Franklin Gothic Book" w:eastAsiaTheme="minorHAnsi" w:hAnsi="Franklin Gothic Book" w:cs="Arial"/>
          <w:szCs w:val="22"/>
          <w:lang w:eastAsia="en-US"/>
        </w:rPr>
        <w:t xml:space="preserve">z dnia </w:t>
      </w:r>
      <w:r w:rsidR="0073169F">
        <w:rPr>
          <w:rFonts w:ascii="Franklin Gothic Book" w:eastAsiaTheme="minorHAnsi" w:hAnsi="Franklin Gothic Book" w:cs="Arial"/>
          <w:szCs w:val="22"/>
          <w:lang w:eastAsia="en-US"/>
        </w:rPr>
        <w:t>7 sierpnia 2018</w:t>
      </w:r>
      <w:r w:rsidR="00D051A9" w:rsidRPr="00895821">
        <w:rPr>
          <w:rFonts w:ascii="Franklin Gothic Book" w:eastAsiaTheme="minorHAnsi" w:hAnsi="Franklin Gothic Book" w:cs="Arial"/>
          <w:szCs w:val="22"/>
          <w:lang w:eastAsia="en-US"/>
        </w:rPr>
        <w:t xml:space="preserve"> </w:t>
      </w:r>
      <w:r w:rsidR="00D051A9" w:rsidRPr="00895821">
        <w:rPr>
          <w:rFonts w:ascii="Franklin Gothic Book" w:hAnsi="Franklin Gothic Book" w:cstheme="minorHAnsi"/>
          <w:szCs w:val="22"/>
        </w:rPr>
        <w:t>roku</w:t>
      </w:r>
      <w:r w:rsidR="00D051A9" w:rsidRPr="00895821">
        <w:rPr>
          <w:rFonts w:ascii="Franklin Gothic Book" w:hAnsi="Franklin Gothic Book"/>
          <w:iCs/>
          <w:szCs w:val="22"/>
        </w:rPr>
        <w:t xml:space="preserve"> (dalej </w:t>
      </w:r>
      <w:r w:rsidRPr="00895821">
        <w:rPr>
          <w:rFonts w:ascii="Franklin Gothic Book" w:hAnsi="Franklin Gothic Book"/>
          <w:b/>
          <w:iCs/>
          <w:szCs w:val="22"/>
        </w:rPr>
        <w:t>("OWZT"</w:t>
      </w:r>
      <w:r w:rsidRPr="00895821">
        <w:rPr>
          <w:rFonts w:ascii="Franklin Gothic Book" w:hAnsi="Franklin Gothic Book"/>
          <w:iCs/>
          <w:szCs w:val="22"/>
        </w:rPr>
        <w:t xml:space="preserve">) </w:t>
      </w:r>
      <w:r w:rsidR="00D051A9" w:rsidRPr="00895821">
        <w:rPr>
          <w:rFonts w:ascii="Franklin Gothic Book" w:hAnsi="Franklin Gothic Book"/>
          <w:iCs/>
          <w:szCs w:val="22"/>
        </w:rPr>
        <w:t xml:space="preserve">) dostępne na stronie internetowej Zamawiającego pod adresem: </w:t>
      </w:r>
      <w:hyperlink r:id="rId8" w:history="1">
        <w:r w:rsidR="00D051A9" w:rsidRPr="000F6F60">
          <w:rPr>
            <w:rStyle w:val="Hipercze"/>
            <w:rFonts w:ascii="Franklin Gothic Book" w:hAnsi="Franklin Gothic Book"/>
            <w:szCs w:val="22"/>
          </w:rPr>
          <w:t>https://www.enea.pl/pl/grupaenea/o-grupie/spolki-grupy-</w:t>
        </w:r>
        <w:r w:rsidR="00D051A9" w:rsidRPr="000F6F60">
          <w:rPr>
            <w:rStyle w:val="Hipercze"/>
            <w:rFonts w:ascii="Franklin Gothic Book" w:hAnsi="Franklin Gothic Book"/>
            <w:szCs w:val="22"/>
          </w:rPr>
          <w:lastRenderedPageBreak/>
          <w:t>enea/polaniec/zamowienia/dokumenty</w:t>
        </w:r>
      </w:hyperlink>
      <w:r w:rsidR="00D051A9" w:rsidRPr="000F6F60">
        <w:rPr>
          <w:rFonts w:ascii="Franklin Gothic Book" w:hAnsi="Franklin Gothic Book"/>
          <w:szCs w:val="22"/>
        </w:rPr>
        <w:t xml:space="preserve"> </w:t>
      </w:r>
      <w:r w:rsidR="00D051A9" w:rsidRPr="000F6F60">
        <w:rPr>
          <w:rFonts w:ascii="Franklin Gothic Book" w:hAnsi="Franklin Gothic Book"/>
          <w:iCs/>
          <w:szCs w:val="22"/>
        </w:rPr>
        <w:t xml:space="preserve">są integralną częścią Umowy i </w:t>
      </w:r>
      <w:r w:rsidR="00D051A9" w:rsidRPr="000F6F60">
        <w:rPr>
          <w:rFonts w:ascii="Franklin Gothic Book" w:hAnsi="Franklin Gothic Book" w:cs="Arial"/>
          <w:iCs/>
          <w:szCs w:val="22"/>
        </w:rPr>
        <w:t xml:space="preserve">stanowią Załącznik nr </w:t>
      </w:r>
      <w:r w:rsidR="001614C0" w:rsidRPr="000F6F60">
        <w:rPr>
          <w:rFonts w:ascii="Franklin Gothic Book" w:hAnsi="Franklin Gothic Book" w:cs="Arial"/>
          <w:iCs/>
          <w:szCs w:val="22"/>
        </w:rPr>
        <w:t>2</w:t>
      </w:r>
      <w:r w:rsidR="00D051A9" w:rsidRPr="000F6F60">
        <w:rPr>
          <w:rFonts w:ascii="Franklin Gothic Book" w:hAnsi="Franklin Gothic Book" w:cs="Arial"/>
          <w:iCs/>
          <w:szCs w:val="22"/>
        </w:rPr>
        <w:t xml:space="preserve"> do Umowy</w:t>
      </w:r>
      <w:r w:rsidR="00D051A9" w:rsidRPr="000F6F60">
        <w:rPr>
          <w:rFonts w:ascii="Franklin Gothic Book" w:hAnsi="Franklin Gothic Book"/>
          <w:iCs/>
          <w:szCs w:val="22"/>
        </w:rPr>
        <w:t xml:space="preserve">. Wykonawca oświadcza, że zapoznał się z </w:t>
      </w:r>
      <w:r w:rsidRPr="000F6F60">
        <w:rPr>
          <w:rFonts w:ascii="Franklin Gothic Book" w:hAnsi="Franklin Gothic Book"/>
          <w:iCs/>
          <w:szCs w:val="22"/>
        </w:rPr>
        <w:t xml:space="preserve">OWZT </w:t>
      </w:r>
      <w:r w:rsidR="00D051A9" w:rsidRPr="000F6F60">
        <w:rPr>
          <w:rFonts w:ascii="Franklin Gothic Book" w:hAnsi="Franklin Gothic Book"/>
          <w:iCs/>
          <w:szCs w:val="22"/>
        </w:rPr>
        <w:t xml:space="preserve">i akceptuje ich brzmienie. </w:t>
      </w:r>
    </w:p>
    <w:p w14:paraId="015C2D95" w14:textId="77777777" w:rsidR="00D051A9" w:rsidRPr="000F6F60"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F6F60">
        <w:rPr>
          <w:rFonts w:ascii="Franklin Gothic Book" w:hAnsi="Franklin Gothic Book"/>
          <w:iCs/>
          <w:sz w:val="22"/>
          <w:szCs w:val="22"/>
        </w:rPr>
        <w:t xml:space="preserve">Wszelkie terminy pisane w Umowie wielką literą, które nie zostały w niej zdefiniowane, mają znaczenie przypisane im w SIWZ i/lub w </w:t>
      </w:r>
      <w:r w:rsidR="008B2CD6" w:rsidRPr="000F6F60">
        <w:rPr>
          <w:rFonts w:ascii="Franklin Gothic Book" w:hAnsi="Franklin Gothic Book"/>
          <w:iCs/>
          <w:sz w:val="22"/>
          <w:szCs w:val="22"/>
        </w:rPr>
        <w:t>OWZT</w:t>
      </w:r>
      <w:r w:rsidRPr="000F6F60">
        <w:rPr>
          <w:rFonts w:ascii="Franklin Gothic Book" w:hAnsi="Franklin Gothic Book"/>
          <w:iCs/>
          <w:sz w:val="22"/>
          <w:szCs w:val="22"/>
        </w:rPr>
        <w:t>.</w:t>
      </w:r>
      <w:r w:rsidRPr="000F6F60">
        <w:rPr>
          <w:rFonts w:ascii="Franklin Gothic Book" w:hAnsi="Franklin Gothic Book" w:cstheme="minorHAnsi"/>
          <w:sz w:val="22"/>
          <w:szCs w:val="22"/>
        </w:rPr>
        <w:t xml:space="preserve">  </w:t>
      </w:r>
    </w:p>
    <w:p w14:paraId="484D6463" w14:textId="19AFC419" w:rsidR="00D051A9" w:rsidRPr="002A50E4" w:rsidRDefault="00D051A9" w:rsidP="00046138">
      <w:pPr>
        <w:pStyle w:val="Akapitzlist"/>
        <w:numPr>
          <w:ilvl w:val="0"/>
          <w:numId w:val="2"/>
        </w:numPr>
        <w:spacing w:after="120"/>
        <w:contextualSpacing w:val="0"/>
        <w:jc w:val="both"/>
        <w:rPr>
          <w:rStyle w:val="FontStyle20"/>
          <w:rFonts w:ascii="Franklin Gothic Book" w:hAnsi="Franklin Gothic Book" w:cstheme="minorHAnsi"/>
          <w:i w:val="0"/>
          <w:iCs w:val="0"/>
          <w:sz w:val="22"/>
          <w:szCs w:val="22"/>
        </w:rPr>
      </w:pPr>
      <w:r w:rsidRPr="000F6F60">
        <w:rPr>
          <w:rStyle w:val="FontStyle23"/>
          <w:rFonts w:ascii="Franklin Gothic Book" w:hAnsi="Franklin Gothic Book"/>
          <w:sz w:val="22"/>
          <w:szCs w:val="22"/>
        </w:rPr>
        <w:t>Niniejsza Umowa zostaje zawarta w wyniku zakończenia postępo</w:t>
      </w:r>
      <w:r w:rsidR="00046138" w:rsidRPr="000F6F60">
        <w:rPr>
          <w:rStyle w:val="FontStyle23"/>
          <w:rFonts w:ascii="Franklin Gothic Book" w:hAnsi="Franklin Gothic Book"/>
          <w:sz w:val="22"/>
          <w:szCs w:val="22"/>
        </w:rPr>
        <w:t xml:space="preserve">wania o udzielenie zamówienia pn. „Dostawa pakietów zimnego końca na obrotowy podgrzewacz powietrza na bloki 2,3,5,6,7 wraz z dostawą pakietów na obrotowy podgrzewacz spalin </w:t>
      </w:r>
      <w:proofErr w:type="spellStart"/>
      <w:r w:rsidR="00046138" w:rsidRPr="000F6F60">
        <w:rPr>
          <w:rStyle w:val="FontStyle23"/>
          <w:rFonts w:ascii="Franklin Gothic Book" w:hAnsi="Franklin Gothic Book"/>
          <w:sz w:val="22"/>
          <w:szCs w:val="22"/>
        </w:rPr>
        <w:t>Gavo</w:t>
      </w:r>
      <w:proofErr w:type="spellEnd"/>
      <w:r w:rsidR="00046138" w:rsidRPr="000F6F60">
        <w:rPr>
          <w:rStyle w:val="FontStyle23"/>
          <w:rFonts w:ascii="Franklin Gothic Book" w:hAnsi="Franklin Gothic Book"/>
          <w:sz w:val="22"/>
          <w:szCs w:val="22"/>
        </w:rPr>
        <w:t xml:space="preserve"> C i D w ENEA Elektrownia Połaniec Spółka Akcyjna”</w:t>
      </w:r>
      <w:r w:rsidRPr="000F6F60">
        <w:rPr>
          <w:rStyle w:val="FontStyle23"/>
          <w:rFonts w:ascii="Franklin Gothic Book" w:hAnsi="Franklin Gothic Book"/>
          <w:sz w:val="22"/>
          <w:szCs w:val="22"/>
        </w:rPr>
        <w:t>,</w:t>
      </w:r>
      <w:r w:rsidRPr="000F6F60">
        <w:rPr>
          <w:rStyle w:val="FontStyle19"/>
          <w:rFonts w:ascii="Franklin Gothic Book" w:hAnsi="Franklin Gothic Book"/>
          <w:i w:val="0"/>
          <w:sz w:val="22"/>
          <w:szCs w:val="22"/>
        </w:rPr>
        <w:t xml:space="preserve"> </w:t>
      </w:r>
      <w:r w:rsidRPr="000F6F60">
        <w:rPr>
          <w:rStyle w:val="FontStyle23"/>
          <w:rFonts w:ascii="Franklin Gothic Book" w:hAnsi="Franklin Gothic Book"/>
          <w:sz w:val="22"/>
          <w:szCs w:val="22"/>
        </w:rPr>
        <w:t xml:space="preserve">prowadzonego w trybie przetargu nieograniczonego prowadzonego w oparciu o Ustawę z dnia 29 stycznia 2004 r. Prawo zamówień publicznych (Dz. </w:t>
      </w:r>
      <w:r w:rsidRPr="000F6F60">
        <w:rPr>
          <w:rStyle w:val="FontStyle20"/>
          <w:rFonts w:ascii="Franklin Gothic Book" w:hAnsi="Franklin Gothic Book"/>
          <w:i w:val="0"/>
          <w:sz w:val="22"/>
          <w:szCs w:val="22"/>
        </w:rPr>
        <w:t xml:space="preserve">U. z </w:t>
      </w:r>
      <w:r w:rsidR="00F45E23" w:rsidRPr="000F6F60">
        <w:rPr>
          <w:rStyle w:val="FontStyle20"/>
          <w:rFonts w:ascii="Franklin Gothic Book" w:hAnsi="Franklin Gothic Book"/>
          <w:i w:val="0"/>
          <w:sz w:val="22"/>
          <w:szCs w:val="22"/>
        </w:rPr>
        <w:t>201</w:t>
      </w:r>
      <w:r w:rsidR="00F45E23">
        <w:rPr>
          <w:rStyle w:val="FontStyle20"/>
          <w:rFonts w:ascii="Franklin Gothic Book" w:hAnsi="Franklin Gothic Book"/>
          <w:i w:val="0"/>
          <w:sz w:val="22"/>
          <w:szCs w:val="22"/>
        </w:rPr>
        <w:t>8</w:t>
      </w:r>
      <w:r w:rsidR="00F45E23" w:rsidRPr="000F6F60">
        <w:rPr>
          <w:rStyle w:val="FontStyle20"/>
          <w:rFonts w:ascii="Franklin Gothic Book" w:hAnsi="Franklin Gothic Book"/>
          <w:i w:val="0"/>
          <w:sz w:val="22"/>
          <w:szCs w:val="22"/>
        </w:rPr>
        <w:t xml:space="preserve"> </w:t>
      </w:r>
      <w:r w:rsidRPr="000F6F60">
        <w:rPr>
          <w:rStyle w:val="FontStyle20"/>
          <w:rFonts w:ascii="Franklin Gothic Book" w:hAnsi="Franklin Gothic Book"/>
          <w:i w:val="0"/>
          <w:sz w:val="22"/>
          <w:szCs w:val="22"/>
        </w:rPr>
        <w:t xml:space="preserve">r. poz. </w:t>
      </w:r>
      <w:r w:rsidR="00F45E23" w:rsidRPr="000F6F60">
        <w:rPr>
          <w:rStyle w:val="FontStyle20"/>
          <w:rFonts w:ascii="Franklin Gothic Book" w:hAnsi="Franklin Gothic Book"/>
          <w:i w:val="0"/>
          <w:sz w:val="22"/>
          <w:szCs w:val="22"/>
        </w:rPr>
        <w:t>1</w:t>
      </w:r>
      <w:r w:rsidR="00F45E23">
        <w:rPr>
          <w:rStyle w:val="FontStyle20"/>
          <w:rFonts w:ascii="Franklin Gothic Book" w:hAnsi="Franklin Gothic Book"/>
          <w:i w:val="0"/>
          <w:sz w:val="22"/>
          <w:szCs w:val="22"/>
        </w:rPr>
        <w:t>986</w:t>
      </w:r>
      <w:r w:rsidR="00F45E23" w:rsidRPr="000F6F60">
        <w:rPr>
          <w:rStyle w:val="FontStyle20"/>
          <w:rFonts w:ascii="Franklin Gothic Book" w:hAnsi="Franklin Gothic Book"/>
          <w:i w:val="0"/>
          <w:sz w:val="22"/>
          <w:szCs w:val="22"/>
        </w:rPr>
        <w:t xml:space="preserve"> </w:t>
      </w:r>
      <w:r w:rsidRPr="000F6F60">
        <w:rPr>
          <w:rStyle w:val="FontStyle20"/>
          <w:rFonts w:ascii="Franklin Gothic Book" w:hAnsi="Franklin Gothic Book"/>
          <w:i w:val="0"/>
          <w:sz w:val="22"/>
          <w:szCs w:val="22"/>
        </w:rPr>
        <w:t>ze zm.) (dalej „Ustawa”).</w:t>
      </w:r>
    </w:p>
    <w:p w14:paraId="5C111573" w14:textId="77777777" w:rsidR="00F45E23" w:rsidRPr="000C2B41" w:rsidRDefault="00F45E23" w:rsidP="00F45E23">
      <w:pPr>
        <w:spacing w:after="120"/>
        <w:jc w:val="both"/>
        <w:rPr>
          <w:rFonts w:ascii="Franklin Gothic Book" w:hAnsi="Franklin Gothic Book" w:cstheme="minorHAnsi"/>
          <w:b/>
          <w:sz w:val="22"/>
          <w:szCs w:val="22"/>
        </w:rPr>
      </w:pPr>
      <w:r w:rsidRPr="000C2B41">
        <w:rPr>
          <w:rFonts w:ascii="Franklin Gothic Book" w:hAnsi="Franklin Gothic Book" w:cstheme="minorHAnsi"/>
          <w:b/>
          <w:sz w:val="22"/>
          <w:szCs w:val="22"/>
        </w:rPr>
        <w:t>Definicje:</w:t>
      </w:r>
    </w:p>
    <w:p w14:paraId="1670C48E" w14:textId="77777777" w:rsidR="00F45E23" w:rsidRPr="0068440C" w:rsidRDefault="00F45E23" w:rsidP="00F45E23">
      <w:pPr>
        <w:spacing w:after="120"/>
        <w:jc w:val="both"/>
        <w:rPr>
          <w:rFonts w:ascii="Franklin Gothic Book" w:hAnsi="Franklin Gothic Book" w:cstheme="minorHAnsi"/>
          <w:sz w:val="22"/>
          <w:szCs w:val="22"/>
        </w:rPr>
      </w:pPr>
      <w:r w:rsidRPr="000C2B41">
        <w:rPr>
          <w:rFonts w:ascii="Franklin Gothic Book" w:hAnsi="Franklin Gothic Book" w:cstheme="minorHAnsi"/>
          <w:b/>
          <w:sz w:val="22"/>
          <w:szCs w:val="22"/>
        </w:rPr>
        <w:t>Polecenie Rozpoczęcia Prac</w:t>
      </w:r>
      <w:r w:rsidRPr="0068440C">
        <w:rPr>
          <w:rFonts w:ascii="Franklin Gothic Book" w:hAnsi="Franklin Gothic Book" w:cstheme="minorHAnsi"/>
          <w:sz w:val="22"/>
          <w:szCs w:val="22"/>
        </w:rPr>
        <w:t xml:space="preserve"> - dokument wystawiony przez Zamawiający po podpisaniu Umowy zgodnie z pkt. 2 Umowy.</w:t>
      </w:r>
    </w:p>
    <w:p w14:paraId="7F314503" w14:textId="77777777" w:rsidR="00F45E23" w:rsidRPr="000C2B41" w:rsidRDefault="00F45E23" w:rsidP="00873931">
      <w:pPr>
        <w:spacing w:after="120"/>
        <w:jc w:val="both"/>
        <w:rPr>
          <w:rFonts w:ascii="Franklin Gothic Book" w:hAnsi="Franklin Gothic Book" w:cstheme="minorHAnsi"/>
          <w:sz w:val="22"/>
          <w:szCs w:val="22"/>
        </w:rPr>
      </w:pPr>
      <w:r w:rsidRPr="0068440C">
        <w:rPr>
          <w:rFonts w:ascii="Franklin Gothic Book" w:hAnsi="Franklin Gothic Book" w:cstheme="minorHAnsi"/>
          <w:sz w:val="22"/>
          <w:szCs w:val="22"/>
        </w:rPr>
        <w:t xml:space="preserve"> </w:t>
      </w:r>
      <w:r w:rsidRPr="000C2B41">
        <w:rPr>
          <w:rFonts w:ascii="Franklin Gothic Book" w:hAnsi="Franklin Gothic Book" w:cstheme="minorHAnsi"/>
          <w:b/>
          <w:sz w:val="22"/>
          <w:szCs w:val="22"/>
        </w:rPr>
        <w:t>Prace Organizacyjne</w:t>
      </w:r>
      <w:r w:rsidRPr="0068440C">
        <w:rPr>
          <w:rFonts w:ascii="Franklin Gothic Book" w:hAnsi="Franklin Gothic Book" w:cstheme="minorHAnsi"/>
          <w:sz w:val="22"/>
          <w:szCs w:val="22"/>
        </w:rPr>
        <w:t xml:space="preserve"> - usługi wykonane przez Wykonawcę przed wystawieniem Polecenia Rozpoczęcia Prac zgodnie z pkt. </w:t>
      </w:r>
      <w:r w:rsidR="001B3B1B" w:rsidRPr="000C2B41">
        <w:rPr>
          <w:rFonts w:ascii="Franklin Gothic Book" w:hAnsi="Franklin Gothic Book" w:cstheme="minorHAnsi"/>
          <w:sz w:val="22"/>
          <w:szCs w:val="22"/>
        </w:rPr>
        <w:t xml:space="preserve">1.19. </w:t>
      </w:r>
      <w:r w:rsidRPr="0068440C">
        <w:rPr>
          <w:rFonts w:ascii="Franklin Gothic Book" w:hAnsi="Franklin Gothic Book" w:cstheme="minorHAnsi"/>
          <w:sz w:val="22"/>
          <w:szCs w:val="22"/>
        </w:rPr>
        <w:t>SIWZ część II.</w:t>
      </w:r>
    </w:p>
    <w:p w14:paraId="20318498" w14:textId="77777777" w:rsidR="00D051A9" w:rsidRPr="000F6F60" w:rsidRDefault="00D051A9" w:rsidP="00D051A9">
      <w:pPr>
        <w:rPr>
          <w:rFonts w:ascii="Franklin Gothic Book" w:hAnsi="Franklin Gothic Book" w:cstheme="minorHAnsi"/>
          <w:sz w:val="22"/>
          <w:szCs w:val="22"/>
        </w:rPr>
      </w:pPr>
    </w:p>
    <w:p w14:paraId="26B8827A" w14:textId="77777777" w:rsidR="00D051A9" w:rsidRPr="000F6F60" w:rsidRDefault="00D051A9" w:rsidP="00D051A9">
      <w:pPr>
        <w:rPr>
          <w:rFonts w:ascii="Franklin Gothic Book" w:hAnsi="Franklin Gothic Book" w:cstheme="minorHAnsi"/>
          <w:b/>
          <w:sz w:val="22"/>
          <w:szCs w:val="22"/>
        </w:rPr>
      </w:pPr>
      <w:r w:rsidRPr="000F6F60">
        <w:rPr>
          <w:rFonts w:ascii="Franklin Gothic Book" w:hAnsi="Franklin Gothic Book" w:cstheme="minorHAnsi"/>
          <w:b/>
          <w:sz w:val="22"/>
          <w:szCs w:val="22"/>
        </w:rPr>
        <w:t>W związku z powyższym Strony ustaliły, co następuje:</w:t>
      </w:r>
    </w:p>
    <w:p w14:paraId="0F725232" w14:textId="77777777" w:rsidR="00D051A9" w:rsidRPr="000F6F60" w:rsidRDefault="00D051A9" w:rsidP="00D051A9">
      <w:pPr>
        <w:pStyle w:val="Tekstpodstawowy"/>
        <w:rPr>
          <w:rFonts w:ascii="Franklin Gothic Book" w:hAnsi="Franklin Gothic Book" w:cstheme="minorHAnsi"/>
          <w:b/>
          <w:sz w:val="22"/>
          <w:szCs w:val="22"/>
        </w:rPr>
      </w:pPr>
    </w:p>
    <w:p w14:paraId="2FC813C5" w14:textId="77777777" w:rsidR="00D051A9" w:rsidRPr="000F6F60" w:rsidRDefault="00D051A9" w:rsidP="00EB58E1">
      <w:pPr>
        <w:pStyle w:val="Nagwek1"/>
        <w:rPr>
          <w:rFonts w:ascii="Franklin Gothic Book" w:hAnsi="Franklin Gothic Book" w:cstheme="minorHAnsi"/>
          <w:szCs w:val="22"/>
          <w:u w:val="single"/>
        </w:rPr>
      </w:pPr>
      <w:r w:rsidRPr="000F6F60">
        <w:rPr>
          <w:rFonts w:ascii="Franklin Gothic Book" w:hAnsi="Franklin Gothic Book" w:cstheme="minorHAnsi"/>
          <w:szCs w:val="22"/>
          <w:u w:val="single"/>
        </w:rPr>
        <w:t>PRZEDMIOT UMOWY</w:t>
      </w:r>
    </w:p>
    <w:p w14:paraId="29AB2A9C" w14:textId="77777777" w:rsidR="00D051A9" w:rsidRPr="000F6F60" w:rsidRDefault="00D051A9" w:rsidP="00EB58E1">
      <w:pPr>
        <w:pStyle w:val="Nagwek2"/>
        <w:tabs>
          <w:tab w:val="clear" w:pos="993"/>
          <w:tab w:val="num" w:pos="709"/>
        </w:tabs>
        <w:ind w:left="709" w:hanging="425"/>
        <w:rPr>
          <w:rFonts w:ascii="Franklin Gothic Book" w:hAnsi="Franklin Gothic Book" w:cstheme="minorHAnsi"/>
          <w:szCs w:val="22"/>
          <w:lang w:val="pl-PL"/>
        </w:rPr>
      </w:pPr>
      <w:r w:rsidRPr="000F6F60">
        <w:rPr>
          <w:rFonts w:ascii="Franklin Gothic Book" w:hAnsi="Franklin Gothic Book"/>
          <w:szCs w:val="22"/>
          <w:lang w:val="pl-PL"/>
        </w:rPr>
        <w:t xml:space="preserve">Zamawiający zleca, a Wykonawca przyjmuje do wykonania </w:t>
      </w:r>
      <w:r w:rsidR="00AE1413" w:rsidRPr="000F6F60">
        <w:rPr>
          <w:rFonts w:ascii="Franklin Gothic Book" w:hAnsi="Franklin Gothic Book" w:cs="Arial"/>
          <w:szCs w:val="22"/>
          <w:lang w:val="pl-PL"/>
        </w:rPr>
        <w:t xml:space="preserve">dostawę pakietów </w:t>
      </w:r>
      <w:r w:rsidR="001401A3" w:rsidRPr="000F6F60">
        <w:rPr>
          <w:rFonts w:ascii="Franklin Gothic Book" w:hAnsi="Franklin Gothic Book" w:cs="Arial"/>
          <w:szCs w:val="22"/>
          <w:lang w:val="pl-PL"/>
        </w:rPr>
        <w:t>zimnego końca na obrotowy podgrzewacz</w:t>
      </w:r>
      <w:r w:rsidR="00A32407" w:rsidRPr="000F6F60">
        <w:rPr>
          <w:rFonts w:ascii="Franklin Gothic Book" w:hAnsi="Franklin Gothic Book" w:cs="Arial"/>
          <w:szCs w:val="22"/>
          <w:lang w:val="pl-PL"/>
        </w:rPr>
        <w:t xml:space="preserve"> powietrza </w:t>
      </w:r>
      <w:proofErr w:type="spellStart"/>
      <w:r w:rsidR="00A32407" w:rsidRPr="000F6F60">
        <w:rPr>
          <w:rFonts w:ascii="Franklin Gothic Book" w:hAnsi="Franklin Gothic Book" w:cs="Arial"/>
          <w:szCs w:val="22"/>
          <w:lang w:val="pl-PL"/>
        </w:rPr>
        <w:t>Luvo</w:t>
      </w:r>
      <w:proofErr w:type="spellEnd"/>
      <w:r w:rsidR="00A32407" w:rsidRPr="000F6F60">
        <w:rPr>
          <w:rFonts w:ascii="Franklin Gothic Book" w:hAnsi="Franklin Gothic Book" w:cs="Arial"/>
          <w:szCs w:val="22"/>
          <w:lang w:val="pl-PL"/>
        </w:rPr>
        <w:t xml:space="preserve"> na blokach 2,3,5,6,7</w:t>
      </w:r>
      <w:r w:rsidR="00AE1413" w:rsidRPr="000F6F60">
        <w:rPr>
          <w:rFonts w:ascii="Franklin Gothic Book" w:hAnsi="Franklin Gothic Book" w:cs="Arial"/>
          <w:szCs w:val="22"/>
          <w:lang w:val="pl-PL"/>
        </w:rPr>
        <w:t xml:space="preserve"> i pakietów obrotowego podgrzewacza spalin </w:t>
      </w:r>
      <w:proofErr w:type="spellStart"/>
      <w:r w:rsidR="00AE1413" w:rsidRPr="000F6F60">
        <w:rPr>
          <w:rFonts w:ascii="Franklin Gothic Book" w:hAnsi="Franklin Gothic Book" w:cs="Arial"/>
          <w:szCs w:val="22"/>
          <w:lang w:val="pl-PL"/>
        </w:rPr>
        <w:t>Gavo</w:t>
      </w:r>
      <w:proofErr w:type="spellEnd"/>
      <w:r w:rsidR="006527EF" w:rsidRPr="000F6F60">
        <w:rPr>
          <w:rFonts w:ascii="Franklin Gothic Book" w:hAnsi="Franklin Gothic Book" w:cs="Arial"/>
          <w:szCs w:val="22"/>
          <w:lang w:val="pl-PL"/>
        </w:rPr>
        <w:t xml:space="preserve"> </w:t>
      </w:r>
      <w:r w:rsidR="00A32407" w:rsidRPr="000F6F60">
        <w:rPr>
          <w:rFonts w:ascii="Franklin Gothic Book" w:hAnsi="Franklin Gothic Book" w:cs="Arial"/>
          <w:szCs w:val="22"/>
          <w:lang w:val="pl-PL"/>
        </w:rPr>
        <w:t xml:space="preserve">C i D </w:t>
      </w:r>
      <w:r w:rsidR="00AE1413" w:rsidRPr="000F6F60">
        <w:rPr>
          <w:rStyle w:val="FontStyle78"/>
          <w:rFonts w:ascii="Franklin Gothic Book" w:hAnsi="Franklin Gothic Book"/>
          <w:b w:val="0"/>
          <w:sz w:val="22"/>
          <w:szCs w:val="22"/>
          <w:lang w:val="pl-PL"/>
        </w:rPr>
        <w:t>do</w:t>
      </w:r>
      <w:r w:rsidRPr="000F6F60">
        <w:rPr>
          <w:rStyle w:val="FontStyle78"/>
          <w:rFonts w:ascii="Franklin Gothic Book" w:hAnsi="Franklin Gothic Book"/>
          <w:b w:val="0"/>
          <w:sz w:val="22"/>
          <w:szCs w:val="22"/>
          <w:lang w:val="pl-PL"/>
        </w:rPr>
        <w:t xml:space="preserve"> Enea Połaniec S.A. </w:t>
      </w:r>
      <w:r w:rsidRPr="000F6F60">
        <w:rPr>
          <w:rFonts w:ascii="Franklin Gothic Book" w:hAnsi="Franklin Gothic Book" w:cstheme="minorHAnsi"/>
          <w:szCs w:val="22"/>
          <w:lang w:val="pl-PL"/>
        </w:rPr>
        <w:t xml:space="preserve">(dalej: </w:t>
      </w:r>
      <w:r w:rsidRPr="000F6F60">
        <w:rPr>
          <w:rFonts w:ascii="Franklin Gothic Book" w:hAnsi="Franklin Gothic Book" w:cstheme="minorHAnsi"/>
          <w:b/>
          <w:szCs w:val="22"/>
          <w:lang w:val="pl-PL"/>
        </w:rPr>
        <w:t>„</w:t>
      </w:r>
      <w:r w:rsidR="00AE1413" w:rsidRPr="000F6F60">
        <w:rPr>
          <w:rFonts w:ascii="Franklin Gothic Book" w:hAnsi="Franklin Gothic Book" w:cstheme="minorHAnsi"/>
          <w:b/>
          <w:szCs w:val="22"/>
          <w:lang w:val="pl-PL"/>
        </w:rPr>
        <w:t>Dostawy</w:t>
      </w:r>
      <w:r w:rsidRPr="000F6F60">
        <w:rPr>
          <w:rFonts w:ascii="Franklin Gothic Book" w:hAnsi="Franklin Gothic Book" w:cstheme="minorHAnsi"/>
          <w:b/>
          <w:szCs w:val="22"/>
          <w:lang w:val="pl-PL"/>
        </w:rPr>
        <w:t>”</w:t>
      </w:r>
      <w:r w:rsidRPr="000F6F60">
        <w:rPr>
          <w:rFonts w:ascii="Franklin Gothic Book" w:hAnsi="Franklin Gothic Book" w:cstheme="minorHAnsi"/>
          <w:szCs w:val="22"/>
          <w:lang w:val="pl-PL"/>
        </w:rPr>
        <w:t>)</w:t>
      </w:r>
      <w:r w:rsidRPr="000F6F60">
        <w:rPr>
          <w:rFonts w:ascii="Franklin Gothic Book" w:hAnsi="Franklin Gothic Book" w:cs="Arial"/>
          <w:b/>
          <w:szCs w:val="22"/>
          <w:lang w:val="pl-PL"/>
        </w:rPr>
        <w:t xml:space="preserve">, </w:t>
      </w:r>
      <w:r w:rsidRPr="000F6F60">
        <w:rPr>
          <w:rFonts w:ascii="Franklin Gothic Book" w:hAnsi="Franklin Gothic Book" w:cstheme="minorHAnsi"/>
          <w:szCs w:val="22"/>
          <w:lang w:val="pl-PL"/>
        </w:rPr>
        <w:t xml:space="preserve">zgodnie z zakresem podstawowym określonym w </w:t>
      </w:r>
      <w:r w:rsidR="00A32407" w:rsidRPr="000F6F60">
        <w:rPr>
          <w:rFonts w:ascii="Franklin Gothic Book" w:hAnsi="Franklin Gothic Book" w:cstheme="minorHAnsi"/>
          <w:szCs w:val="22"/>
          <w:lang w:val="pl-PL"/>
        </w:rPr>
        <w:t xml:space="preserve">SIWZ Części II, będącym jednocześnie Załącznikiem </w:t>
      </w:r>
      <w:r w:rsidR="00390D26" w:rsidRPr="000F6F60">
        <w:rPr>
          <w:rFonts w:ascii="Franklin Gothic Book" w:hAnsi="Franklin Gothic Book" w:cstheme="minorHAnsi"/>
          <w:szCs w:val="22"/>
          <w:lang w:val="pl-PL"/>
        </w:rPr>
        <w:t xml:space="preserve">do </w:t>
      </w:r>
      <w:r w:rsidR="00A32407" w:rsidRPr="000F6F60">
        <w:rPr>
          <w:rFonts w:ascii="Franklin Gothic Book" w:hAnsi="Franklin Gothic Book" w:cstheme="minorHAnsi"/>
          <w:szCs w:val="22"/>
          <w:lang w:val="pl-PL"/>
        </w:rPr>
        <w:t>Umowy.</w:t>
      </w:r>
    </w:p>
    <w:p w14:paraId="268E656F" w14:textId="77777777" w:rsidR="00AE1413" w:rsidRPr="000F6F60" w:rsidRDefault="00AE1413" w:rsidP="00EB58E1">
      <w:pPr>
        <w:pStyle w:val="Nagwek2"/>
        <w:tabs>
          <w:tab w:val="num" w:pos="709"/>
        </w:tabs>
        <w:rPr>
          <w:rFonts w:ascii="Franklin Gothic Book" w:hAnsi="Franklin Gothic Book"/>
          <w:szCs w:val="22"/>
          <w:lang w:val="pl-PL"/>
        </w:rPr>
      </w:pPr>
      <w:r w:rsidRPr="000F6F60">
        <w:rPr>
          <w:rFonts w:ascii="Franklin Gothic Book" w:hAnsi="Franklin Gothic Book"/>
          <w:szCs w:val="22"/>
          <w:lang w:val="pl-PL"/>
        </w:rPr>
        <w:t xml:space="preserve">Dostawa  pakietów obrotowego podgrzewacza powietrza </w:t>
      </w:r>
      <w:proofErr w:type="spellStart"/>
      <w:r w:rsidRPr="000F6F60">
        <w:rPr>
          <w:rFonts w:ascii="Franklin Gothic Book" w:hAnsi="Franklin Gothic Book"/>
          <w:szCs w:val="22"/>
          <w:lang w:val="pl-PL"/>
        </w:rPr>
        <w:t>Luvo</w:t>
      </w:r>
      <w:proofErr w:type="spellEnd"/>
    </w:p>
    <w:p w14:paraId="3FD62718" w14:textId="77777777" w:rsidR="00AE1413" w:rsidRPr="000F6F60" w:rsidRDefault="00AE1413" w:rsidP="00EB58E1">
      <w:pPr>
        <w:tabs>
          <w:tab w:val="left" w:pos="567"/>
          <w:tab w:val="num" w:pos="709"/>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425"/>
        <w:contextualSpacing/>
        <w:jc w:val="both"/>
        <w:rPr>
          <w:rFonts w:ascii="Franklin Gothic Book" w:hAnsi="Franklin Gothic Book" w:cs="Arial"/>
          <w:sz w:val="22"/>
          <w:szCs w:val="22"/>
        </w:rPr>
      </w:pPr>
      <w:r w:rsidRPr="000F6F60">
        <w:rPr>
          <w:rFonts w:ascii="Franklin Gothic Book" w:hAnsi="Franklin Gothic Book" w:cs="Arial"/>
          <w:sz w:val="22"/>
          <w:szCs w:val="22"/>
        </w:rPr>
        <w:t xml:space="preserve">Zakres obejmuje dostawę PAKIETÓW </w:t>
      </w:r>
      <w:r w:rsidRPr="000F6F60">
        <w:rPr>
          <w:rFonts w:ascii="Franklin Gothic Book" w:hAnsi="Franklin Gothic Book" w:cs="Arial"/>
          <w:b/>
          <w:sz w:val="22"/>
          <w:szCs w:val="22"/>
        </w:rPr>
        <w:t>zimnego końca</w:t>
      </w:r>
      <w:r w:rsidRPr="000F6F60">
        <w:rPr>
          <w:rFonts w:ascii="Franklin Gothic Book" w:hAnsi="Franklin Gothic Book" w:cs="Arial"/>
          <w:sz w:val="22"/>
          <w:szCs w:val="22"/>
        </w:rPr>
        <w:t xml:space="preserve"> obrotowego podgrzewacza powietrza </w:t>
      </w:r>
      <w:proofErr w:type="spellStart"/>
      <w:r w:rsidRPr="000F6F60">
        <w:rPr>
          <w:rFonts w:ascii="Franklin Gothic Book" w:hAnsi="Franklin Gothic Book" w:cs="Arial"/>
          <w:sz w:val="22"/>
          <w:szCs w:val="22"/>
        </w:rPr>
        <w:t>Luvo</w:t>
      </w:r>
      <w:proofErr w:type="spellEnd"/>
      <w:r w:rsidRPr="000F6F60">
        <w:rPr>
          <w:rFonts w:ascii="Franklin Gothic Book" w:hAnsi="Franklin Gothic Book" w:cs="Arial"/>
          <w:sz w:val="22"/>
          <w:szCs w:val="22"/>
        </w:rPr>
        <w:t xml:space="preserve"> dla bloków energetycznych nr 5,7,3,2,6 w  Elektrowni w Połańcu.</w:t>
      </w:r>
    </w:p>
    <w:p w14:paraId="15A6A068" w14:textId="77777777" w:rsidR="00AE1413" w:rsidRPr="000F6F60" w:rsidRDefault="00AE1413" w:rsidP="00EB58E1">
      <w:pPr>
        <w:tabs>
          <w:tab w:val="left" w:pos="567"/>
          <w:tab w:val="num" w:pos="709"/>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425"/>
        <w:contextualSpacing/>
        <w:jc w:val="both"/>
        <w:rPr>
          <w:rFonts w:ascii="Franklin Gothic Book" w:hAnsi="Franklin Gothic Book" w:cs="Arial"/>
          <w:sz w:val="22"/>
          <w:szCs w:val="22"/>
        </w:rPr>
      </w:pPr>
      <w:r w:rsidRPr="000F6F60">
        <w:rPr>
          <w:rFonts w:ascii="Franklin Gothic Book" w:hAnsi="Franklin Gothic Book" w:cs="Arial"/>
          <w:sz w:val="22"/>
          <w:szCs w:val="22"/>
        </w:rPr>
        <w:t>Przed rozpoczęciem procesu produkcji pakietów należy przeprowadzić wizję lokalną w celu weryfikacji wymiarów pakietów.</w:t>
      </w:r>
    </w:p>
    <w:p w14:paraId="346483B5" w14:textId="77777777" w:rsidR="00AE1413" w:rsidRPr="000F6F60" w:rsidRDefault="00AE1413" w:rsidP="00EB58E1">
      <w:pPr>
        <w:pStyle w:val="Nagwek2"/>
        <w:tabs>
          <w:tab w:val="num" w:pos="709"/>
        </w:tabs>
        <w:rPr>
          <w:rFonts w:ascii="Franklin Gothic Book" w:hAnsi="Franklin Gothic Book"/>
          <w:szCs w:val="22"/>
          <w:lang w:val="pl-PL"/>
        </w:rPr>
      </w:pPr>
      <w:r w:rsidRPr="000F6F60">
        <w:rPr>
          <w:rFonts w:ascii="Franklin Gothic Book" w:hAnsi="Franklin Gothic Book"/>
          <w:szCs w:val="22"/>
          <w:lang w:val="pl-PL"/>
        </w:rPr>
        <w:t xml:space="preserve">Dostawa pakietów obrotowy podgrzewacz spalin </w:t>
      </w:r>
      <w:proofErr w:type="spellStart"/>
      <w:r w:rsidRPr="000F6F60">
        <w:rPr>
          <w:rFonts w:ascii="Franklin Gothic Book" w:hAnsi="Franklin Gothic Book"/>
          <w:szCs w:val="22"/>
          <w:lang w:val="pl-PL"/>
        </w:rPr>
        <w:t>Gavo</w:t>
      </w:r>
      <w:proofErr w:type="spellEnd"/>
      <w:r w:rsidRPr="000F6F60">
        <w:rPr>
          <w:rFonts w:ascii="Franklin Gothic Book" w:hAnsi="Franklin Gothic Book"/>
          <w:szCs w:val="22"/>
          <w:lang w:val="pl-PL"/>
        </w:rPr>
        <w:t xml:space="preserve"> </w:t>
      </w:r>
    </w:p>
    <w:p w14:paraId="0F1D8D00" w14:textId="77777777" w:rsidR="00AE1413" w:rsidRPr="000F6F60" w:rsidRDefault="00AE1413" w:rsidP="00EB58E1">
      <w:pPr>
        <w:tabs>
          <w:tab w:val="left" w:pos="567"/>
          <w:tab w:val="num" w:pos="709"/>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425"/>
        <w:contextualSpacing/>
        <w:jc w:val="both"/>
        <w:rPr>
          <w:rFonts w:ascii="Franklin Gothic Book" w:hAnsi="Franklin Gothic Book" w:cs="Arial"/>
          <w:sz w:val="22"/>
          <w:szCs w:val="22"/>
        </w:rPr>
      </w:pPr>
      <w:r w:rsidRPr="000F6F60">
        <w:rPr>
          <w:rFonts w:ascii="Franklin Gothic Book" w:hAnsi="Franklin Gothic Book" w:cs="Arial"/>
          <w:sz w:val="22"/>
          <w:szCs w:val="22"/>
        </w:rPr>
        <w:t xml:space="preserve">Zakres obejmuje dostawę PAKIETÓW obrotowego podgrzewacza spalin </w:t>
      </w:r>
      <w:proofErr w:type="spellStart"/>
      <w:r w:rsidRPr="000F6F60">
        <w:rPr>
          <w:rFonts w:ascii="Franklin Gothic Book" w:hAnsi="Franklin Gothic Book" w:cs="Arial"/>
          <w:sz w:val="22"/>
          <w:szCs w:val="22"/>
        </w:rPr>
        <w:t>Gavo</w:t>
      </w:r>
      <w:proofErr w:type="spellEnd"/>
      <w:r w:rsidRPr="000F6F60">
        <w:rPr>
          <w:rFonts w:ascii="Franklin Gothic Book" w:hAnsi="Franklin Gothic Book" w:cs="Arial"/>
          <w:sz w:val="22"/>
          <w:szCs w:val="22"/>
        </w:rPr>
        <w:t xml:space="preserve"> „C” i „D”  na instalacji IOS w Elektrowni w Połańcu.</w:t>
      </w:r>
    </w:p>
    <w:p w14:paraId="7BB6EF18" w14:textId="77777777" w:rsidR="00AE1413" w:rsidRPr="000F6F60" w:rsidRDefault="00AE1413" w:rsidP="00EB58E1">
      <w:pPr>
        <w:tabs>
          <w:tab w:val="left" w:pos="567"/>
          <w:tab w:val="num" w:pos="709"/>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425"/>
        <w:contextualSpacing/>
        <w:jc w:val="both"/>
        <w:rPr>
          <w:rFonts w:ascii="Franklin Gothic Book" w:hAnsi="Franklin Gothic Book" w:cs="Arial"/>
          <w:sz w:val="22"/>
          <w:szCs w:val="22"/>
        </w:rPr>
      </w:pPr>
      <w:r w:rsidRPr="000F6F60">
        <w:rPr>
          <w:rFonts w:ascii="Franklin Gothic Book" w:hAnsi="Franklin Gothic Book" w:cs="Arial"/>
          <w:sz w:val="22"/>
          <w:szCs w:val="22"/>
        </w:rPr>
        <w:t>Przed rozpoczęciem procesu produkcji pakietów należy przeprowadzić wizję lokalną w celu weryfikacji wymiarów pakietów.</w:t>
      </w:r>
    </w:p>
    <w:p w14:paraId="33FF7178" w14:textId="77777777" w:rsidR="00AE1413" w:rsidRPr="000F6F60" w:rsidRDefault="00AE1413" w:rsidP="00EB58E1">
      <w:pPr>
        <w:tabs>
          <w:tab w:val="left" w:pos="567"/>
          <w:tab w:val="num" w:pos="709"/>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425"/>
        <w:contextualSpacing/>
        <w:jc w:val="both"/>
        <w:rPr>
          <w:rFonts w:ascii="Franklin Gothic Book" w:hAnsi="Franklin Gothic Book" w:cs="Arial"/>
          <w:sz w:val="22"/>
          <w:szCs w:val="22"/>
        </w:rPr>
      </w:pPr>
      <w:r w:rsidRPr="000F6F60">
        <w:rPr>
          <w:rFonts w:ascii="Franklin Gothic Book" w:hAnsi="Franklin Gothic Book" w:cs="Arial"/>
          <w:sz w:val="22"/>
          <w:szCs w:val="22"/>
        </w:rPr>
        <w:t xml:space="preserve">Zleceniobiorca będzie odpowiedzialny za dostarczanie pakietów pasujących do istniejących podgrzewaczy </w:t>
      </w:r>
      <w:proofErr w:type="spellStart"/>
      <w:r w:rsidRPr="000F6F60">
        <w:rPr>
          <w:rFonts w:ascii="Franklin Gothic Book" w:hAnsi="Franklin Gothic Book" w:cs="Arial"/>
          <w:sz w:val="22"/>
          <w:szCs w:val="22"/>
        </w:rPr>
        <w:t>Gavo</w:t>
      </w:r>
      <w:proofErr w:type="spellEnd"/>
      <w:r w:rsidRPr="000F6F60">
        <w:rPr>
          <w:rFonts w:ascii="Franklin Gothic Book" w:hAnsi="Franklin Gothic Book" w:cs="Arial"/>
          <w:sz w:val="22"/>
          <w:szCs w:val="22"/>
        </w:rPr>
        <w:t xml:space="preserve"> i </w:t>
      </w:r>
      <w:proofErr w:type="spellStart"/>
      <w:r w:rsidRPr="000F6F60">
        <w:rPr>
          <w:rFonts w:ascii="Franklin Gothic Book" w:hAnsi="Franklin Gothic Book" w:cs="Arial"/>
          <w:sz w:val="22"/>
          <w:szCs w:val="22"/>
        </w:rPr>
        <w:t>Luvo</w:t>
      </w:r>
      <w:proofErr w:type="spellEnd"/>
      <w:r w:rsidRPr="000F6F60">
        <w:rPr>
          <w:rFonts w:ascii="Franklin Gothic Book" w:hAnsi="Franklin Gothic Book" w:cs="Arial"/>
          <w:sz w:val="22"/>
          <w:szCs w:val="22"/>
        </w:rPr>
        <w:t xml:space="preserve"> bez konieczności przeróbki.</w:t>
      </w:r>
    </w:p>
    <w:p w14:paraId="69B0C4E9" w14:textId="77777777" w:rsidR="00D051A9" w:rsidRPr="000F6F60" w:rsidRDefault="00D051A9" w:rsidP="00EB58E1">
      <w:pPr>
        <w:pStyle w:val="Nagwek2"/>
        <w:tabs>
          <w:tab w:val="num" w:pos="709"/>
        </w:tabs>
        <w:rPr>
          <w:rFonts w:ascii="Franklin Gothic Book" w:hAnsi="Franklin Gothic Book"/>
          <w:szCs w:val="22"/>
          <w:lang w:val="pl-PL"/>
        </w:rPr>
      </w:pPr>
      <w:r w:rsidRPr="000F6F60">
        <w:rPr>
          <w:rFonts w:ascii="Franklin Gothic Book" w:hAnsi="Franklin Gothic Book"/>
          <w:szCs w:val="22"/>
          <w:lang w:val="pl-PL"/>
        </w:rPr>
        <w:t xml:space="preserve">Wykonawca oświadcza, że posiada wiedzę, doświadczenie, wymagane uprawnienia oraz potencjał techniczny, ekonomiczny i kadrowy niezbędny do wykonania </w:t>
      </w:r>
      <w:r w:rsidR="00AE1413" w:rsidRPr="000F6F60">
        <w:rPr>
          <w:rFonts w:ascii="Franklin Gothic Book" w:hAnsi="Franklin Gothic Book"/>
          <w:szCs w:val="22"/>
          <w:lang w:val="pl-PL"/>
        </w:rPr>
        <w:t xml:space="preserve">Dostaw </w:t>
      </w:r>
      <w:r w:rsidRPr="000F6F60">
        <w:rPr>
          <w:rFonts w:ascii="Franklin Gothic Book" w:hAnsi="Franklin Gothic Book"/>
          <w:szCs w:val="22"/>
          <w:lang w:val="pl-PL"/>
        </w:rPr>
        <w:t>stanowiących Przedmiot Umowy.</w:t>
      </w:r>
    </w:p>
    <w:p w14:paraId="3D7F00F3" w14:textId="77777777" w:rsidR="00D051A9" w:rsidRPr="000F6F60" w:rsidRDefault="00D051A9" w:rsidP="00EB58E1">
      <w:pPr>
        <w:pStyle w:val="Nagwek2"/>
        <w:tabs>
          <w:tab w:val="num" w:pos="709"/>
        </w:tabs>
        <w:rPr>
          <w:rFonts w:ascii="Franklin Gothic Book" w:hAnsi="Franklin Gothic Book"/>
          <w:szCs w:val="22"/>
          <w:lang w:val="pl-PL"/>
        </w:rPr>
      </w:pPr>
      <w:r w:rsidRPr="000F6F60">
        <w:rPr>
          <w:rFonts w:ascii="Franklin Gothic Book" w:hAnsi="Franklin Gothic Book"/>
          <w:szCs w:val="22"/>
          <w:lang w:val="pl-PL"/>
        </w:rPr>
        <w:t xml:space="preserve">Wykonawca oświadcza, że uzyskał od Zamawiającego wszystkie niezbędne informacje i posiada pełną wiedzę co do zakresu </w:t>
      </w:r>
      <w:r w:rsidR="00AE1413" w:rsidRPr="000F6F60">
        <w:rPr>
          <w:rFonts w:ascii="Franklin Gothic Book" w:hAnsi="Franklin Gothic Book"/>
          <w:szCs w:val="22"/>
          <w:lang w:val="pl-PL"/>
        </w:rPr>
        <w:t>Dostaw</w:t>
      </w:r>
      <w:r w:rsidRPr="000F6F60">
        <w:rPr>
          <w:rFonts w:ascii="Franklin Gothic Book" w:hAnsi="Franklin Gothic Book"/>
          <w:szCs w:val="22"/>
          <w:lang w:val="pl-PL"/>
        </w:rPr>
        <w:t>, trudności, ryzyka oraz wszelkich innych okoliczności, jakie mogą mieć wpływ na realizację Umowy.</w:t>
      </w:r>
    </w:p>
    <w:p w14:paraId="4C54501B" w14:textId="77777777" w:rsidR="00454D43" w:rsidRPr="000F6F60" w:rsidRDefault="00454D43" w:rsidP="00986F69">
      <w:pPr>
        <w:pStyle w:val="Nagwek1"/>
        <w:numPr>
          <w:ilvl w:val="0"/>
          <w:numId w:val="0"/>
        </w:numPr>
        <w:ind w:left="709" w:hanging="709"/>
        <w:rPr>
          <w:rFonts w:ascii="Franklin Gothic Book" w:hAnsi="Franklin Gothic Book" w:cstheme="minorHAnsi"/>
          <w:szCs w:val="22"/>
          <w:u w:val="single"/>
          <w:lang w:val="pl-PL"/>
        </w:rPr>
      </w:pPr>
    </w:p>
    <w:p w14:paraId="5991EFE0" w14:textId="77777777" w:rsidR="00D051A9" w:rsidRPr="000F6F60" w:rsidRDefault="00D051A9" w:rsidP="00D051A9">
      <w:pPr>
        <w:pStyle w:val="Nagwek1"/>
        <w:rPr>
          <w:rFonts w:ascii="Franklin Gothic Book" w:hAnsi="Franklin Gothic Book" w:cstheme="minorHAnsi"/>
          <w:szCs w:val="22"/>
          <w:u w:val="single"/>
        </w:rPr>
      </w:pPr>
      <w:r w:rsidRPr="000F6F60">
        <w:rPr>
          <w:rFonts w:ascii="Franklin Gothic Book" w:hAnsi="Franklin Gothic Book" w:cstheme="minorHAnsi"/>
          <w:szCs w:val="22"/>
          <w:u w:val="single"/>
        </w:rPr>
        <w:t xml:space="preserve">SZCZEGÓŁOWY ZAKRES </w:t>
      </w:r>
      <w:r w:rsidR="00F07ED3" w:rsidRPr="000F6F60">
        <w:rPr>
          <w:rFonts w:ascii="Franklin Gothic Book" w:hAnsi="Franklin Gothic Book" w:cstheme="minorHAnsi"/>
          <w:szCs w:val="22"/>
          <w:u w:val="single"/>
        </w:rPr>
        <w:t>DOSTAW</w:t>
      </w:r>
      <w:r w:rsidRPr="000F6F60">
        <w:rPr>
          <w:rFonts w:ascii="Franklin Gothic Book" w:hAnsi="Franklin Gothic Book" w:cstheme="minorHAnsi"/>
          <w:szCs w:val="22"/>
          <w:u w:val="single"/>
        </w:rPr>
        <w:t xml:space="preserve"> </w:t>
      </w:r>
    </w:p>
    <w:p w14:paraId="4EAC5CEF" w14:textId="77777777" w:rsidR="00D051A9" w:rsidRPr="000F6F60" w:rsidRDefault="00D051A9" w:rsidP="00D051A9">
      <w:pPr>
        <w:pStyle w:val="Nagwek2"/>
        <w:numPr>
          <w:ilvl w:val="0"/>
          <w:numId w:val="0"/>
        </w:numPr>
        <w:ind w:left="709"/>
        <w:rPr>
          <w:rFonts w:ascii="Franklin Gothic Book" w:hAnsi="Franklin Gothic Book"/>
          <w:szCs w:val="22"/>
          <w:lang w:val="pl-PL"/>
        </w:rPr>
      </w:pPr>
      <w:r w:rsidRPr="000F6F60">
        <w:rPr>
          <w:rFonts w:ascii="Franklin Gothic Book" w:hAnsi="Franklin Gothic Book" w:cstheme="minorHAnsi"/>
          <w:bCs w:val="0"/>
          <w:iCs w:val="0"/>
          <w:color w:val="000000"/>
          <w:szCs w:val="22"/>
          <w:lang w:val="pl-PL"/>
        </w:rPr>
        <w:t xml:space="preserve">Szczegółowy zakres prac określony jest </w:t>
      </w:r>
      <w:r w:rsidR="004745C1" w:rsidRPr="000F6F60">
        <w:rPr>
          <w:rFonts w:ascii="Franklin Gothic Book" w:hAnsi="Franklin Gothic Book" w:cs="Arial"/>
          <w:bCs w:val="0"/>
          <w:iCs w:val="0"/>
          <w:szCs w:val="22"/>
          <w:lang w:val="pl-PL"/>
        </w:rPr>
        <w:t xml:space="preserve">w </w:t>
      </w:r>
      <w:r w:rsidRPr="000F6F60">
        <w:rPr>
          <w:rFonts w:ascii="Franklin Gothic Book" w:hAnsi="Franklin Gothic Book" w:cs="Arial"/>
          <w:bCs w:val="0"/>
          <w:iCs w:val="0"/>
          <w:szCs w:val="22"/>
          <w:lang w:val="pl-PL"/>
        </w:rPr>
        <w:t>Części II SIWZ.</w:t>
      </w:r>
    </w:p>
    <w:p w14:paraId="457620A1" w14:textId="77777777" w:rsidR="00D051A9"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F6F60">
        <w:rPr>
          <w:rFonts w:ascii="Franklin Gothic Book" w:hAnsi="Franklin Gothic Book" w:cstheme="minorHAnsi"/>
          <w:szCs w:val="22"/>
          <w:u w:val="single"/>
        </w:rPr>
        <w:t>Okres obowiązywania UMOWY</w:t>
      </w:r>
    </w:p>
    <w:p w14:paraId="5FCE983A" w14:textId="77777777" w:rsidR="00F45E23" w:rsidRPr="004B64EE" w:rsidRDefault="00F45E23" w:rsidP="00F45E23">
      <w:pPr>
        <w:pStyle w:val="Nagwek2"/>
        <w:tabs>
          <w:tab w:val="clear" w:pos="993"/>
          <w:tab w:val="num" w:pos="709"/>
        </w:tabs>
        <w:ind w:left="709"/>
        <w:rPr>
          <w:rFonts w:ascii="Franklin Gothic Book" w:hAnsi="Franklin Gothic Book"/>
          <w:szCs w:val="22"/>
          <w:lang w:val="pl-PL"/>
        </w:rPr>
      </w:pPr>
      <w:r w:rsidRPr="004B64EE">
        <w:rPr>
          <w:rFonts w:ascii="Franklin Gothic Book" w:hAnsi="Franklin Gothic Book"/>
          <w:szCs w:val="22"/>
          <w:lang w:val="pl-PL"/>
        </w:rPr>
        <w:t xml:space="preserve">Wykonawca rozpocznie wykonywanie Usług począwszy od dnia, w którym Polecenie Rozpoczęcia Prac zostanie doręczone Wykonawcy. W okresie od dnia zawarcia Umowy do dnia wystawienia Polecenia Rozpoczęcia Prac Zamawiający dopuszcza po stronie Wykonawcy możliwość podejmowania we własnym zakresie i na własny koszt wyłącznie </w:t>
      </w:r>
      <w:r>
        <w:rPr>
          <w:rFonts w:ascii="Franklin Gothic Book" w:hAnsi="Franklin Gothic Book"/>
          <w:szCs w:val="22"/>
          <w:lang w:val="pl-PL"/>
        </w:rPr>
        <w:t xml:space="preserve">Dostaw </w:t>
      </w:r>
      <w:r w:rsidRPr="004B64EE">
        <w:rPr>
          <w:rFonts w:ascii="Franklin Gothic Book" w:hAnsi="Franklin Gothic Book"/>
          <w:szCs w:val="22"/>
          <w:lang w:val="pl-PL"/>
        </w:rPr>
        <w:t>spośród Prac Organizacyjnych. W okresie do dnia wystawienia Polecenia Rozpoczęcia Prac wykonanie Prac innych niż Prace Organizacyjne wymaga uprzedniej pisemnej zgody Zamawiającego. Wykonawca zobowiązany jest do uprzedniego poinformowania Zamawiającego w formie pisemnej o zamiarze, terminie i zakresie Prac Organizacyjnych, których Wykonawca zamierza się podjąć.</w:t>
      </w:r>
    </w:p>
    <w:p w14:paraId="13B2DDD0" w14:textId="77777777" w:rsidR="00F45E23" w:rsidRPr="004B64EE" w:rsidRDefault="00F45E23" w:rsidP="00F45E23">
      <w:pPr>
        <w:pStyle w:val="Nagwek2"/>
        <w:tabs>
          <w:tab w:val="clear" w:pos="993"/>
          <w:tab w:val="num" w:pos="709"/>
        </w:tabs>
        <w:ind w:left="709"/>
        <w:rPr>
          <w:rFonts w:ascii="Franklin Gothic Book" w:hAnsi="Franklin Gothic Book"/>
          <w:szCs w:val="22"/>
          <w:lang w:val="pl-PL"/>
        </w:rPr>
      </w:pPr>
      <w:r w:rsidRPr="004B64EE">
        <w:rPr>
          <w:rFonts w:ascii="Franklin Gothic Book" w:hAnsi="Franklin Gothic Book"/>
          <w:szCs w:val="22"/>
          <w:lang w:val="pl-PL"/>
        </w:rPr>
        <w:t xml:space="preserve">W przypadku wykonywania przez Wykonawcę jakichkolwiek </w:t>
      </w:r>
      <w:r w:rsidR="008F7D52">
        <w:rPr>
          <w:rFonts w:ascii="Franklin Gothic Book" w:hAnsi="Franklin Gothic Book"/>
          <w:szCs w:val="22"/>
          <w:lang w:val="pl-PL"/>
        </w:rPr>
        <w:t xml:space="preserve">dostaw </w:t>
      </w:r>
      <w:r w:rsidRPr="004B64EE">
        <w:rPr>
          <w:rFonts w:ascii="Franklin Gothic Book" w:hAnsi="Franklin Gothic Book"/>
          <w:szCs w:val="22"/>
          <w:lang w:val="pl-PL"/>
        </w:rPr>
        <w:t xml:space="preserve">przed wystawieniem Polecenia Rozpoczęcia Prac Wykonawca jest zobowiązany do przestrzegania postanowień Umowy w takim zakresie w jakim dotyczą one Prac Organizacyjnych, w szczególności dokonywać odpowiedniego informowania Zamawiającego, bądź uzyskiwać jego zgodę. </w:t>
      </w:r>
    </w:p>
    <w:p w14:paraId="4FF427E3" w14:textId="77777777" w:rsidR="00F45E23" w:rsidRPr="004B64EE" w:rsidRDefault="00F45E23" w:rsidP="00F45E23">
      <w:pPr>
        <w:pStyle w:val="Nagwek2"/>
        <w:tabs>
          <w:tab w:val="clear" w:pos="993"/>
          <w:tab w:val="num" w:pos="709"/>
        </w:tabs>
        <w:ind w:left="709"/>
        <w:rPr>
          <w:rFonts w:ascii="Franklin Gothic Book" w:hAnsi="Franklin Gothic Book"/>
          <w:szCs w:val="22"/>
          <w:lang w:val="pl-PL"/>
        </w:rPr>
      </w:pPr>
      <w:r w:rsidRPr="004B64EE">
        <w:rPr>
          <w:rFonts w:ascii="Franklin Gothic Book" w:hAnsi="Franklin Gothic Book"/>
          <w:szCs w:val="22"/>
          <w:lang w:val="pl-PL"/>
        </w:rPr>
        <w:t>Polecenie Rozpoczęcia Prac zostanie wystawione po ziszczeniu się każdej z poniższych przesłanek:</w:t>
      </w:r>
    </w:p>
    <w:p w14:paraId="64AB1990" w14:textId="77777777" w:rsidR="00F45E23" w:rsidRPr="004B64EE" w:rsidRDefault="00F45E23" w:rsidP="00F45E23">
      <w:pPr>
        <w:pStyle w:val="Nagwek3"/>
        <w:tabs>
          <w:tab w:val="clear" w:pos="1418"/>
          <w:tab w:val="clear" w:pos="2127"/>
          <w:tab w:val="num" w:pos="709"/>
        </w:tabs>
        <w:ind w:left="709" w:firstLine="0"/>
        <w:rPr>
          <w:rFonts w:ascii="Franklin Gothic Book" w:hAnsi="Franklin Gothic Book"/>
          <w:szCs w:val="22"/>
          <w:lang w:val="pl-PL"/>
        </w:rPr>
      </w:pPr>
      <w:r w:rsidRPr="004B64EE">
        <w:rPr>
          <w:rFonts w:ascii="Franklin Gothic Book" w:hAnsi="Franklin Gothic Book"/>
          <w:szCs w:val="22"/>
          <w:lang w:val="pl-PL"/>
        </w:rPr>
        <w:t>zawarcie przez Zamawiającego i Wykonawcę umów ubezpieczeniowych wymaganych przez Umowę. Zamawiający poinformuje Wykonawcę z odpowiednim wyprzedzeniem o terminie wydania Polecenia Rozpoczęcia Prac w celu umożliwienia Wykonawcy terminowego zawarcia umów ubezpieczenia; oraz</w:t>
      </w:r>
    </w:p>
    <w:p w14:paraId="13008AF2" w14:textId="77777777" w:rsidR="00F45E23" w:rsidRPr="004B64EE" w:rsidRDefault="00F45E23" w:rsidP="00F45E23">
      <w:pPr>
        <w:pStyle w:val="Nagwek3"/>
        <w:tabs>
          <w:tab w:val="clear" w:pos="1418"/>
          <w:tab w:val="clear" w:pos="2127"/>
          <w:tab w:val="num" w:pos="709"/>
        </w:tabs>
        <w:ind w:left="709" w:firstLine="0"/>
        <w:rPr>
          <w:rFonts w:ascii="Franklin Gothic Book" w:hAnsi="Franklin Gothic Book"/>
          <w:szCs w:val="22"/>
          <w:lang w:val="pl-PL"/>
        </w:rPr>
      </w:pPr>
      <w:r w:rsidRPr="004B64EE">
        <w:rPr>
          <w:rFonts w:ascii="Franklin Gothic Book" w:hAnsi="Franklin Gothic Book"/>
          <w:szCs w:val="22"/>
          <w:lang w:val="pl-PL"/>
        </w:rPr>
        <w:t xml:space="preserve">stwierdzenia przez Zamawiającego, że Wykonawca nie naruszył żadnych postanowień Umowy do planowanego dnia wydania Polecenia Rozpoczęcia Prac; przesłanka zawarta w niniejszym pkt. </w:t>
      </w:r>
      <w:r w:rsidR="00907AF2">
        <w:rPr>
          <w:rFonts w:ascii="Franklin Gothic Book" w:hAnsi="Franklin Gothic Book"/>
          <w:szCs w:val="22"/>
          <w:lang w:val="pl-PL"/>
        </w:rPr>
        <w:t>3</w:t>
      </w:r>
      <w:r w:rsidRPr="004B64EE">
        <w:rPr>
          <w:rFonts w:ascii="Franklin Gothic Book" w:hAnsi="Franklin Gothic Book"/>
          <w:szCs w:val="22"/>
          <w:lang w:val="pl-PL"/>
        </w:rPr>
        <w:t>.3.</w:t>
      </w:r>
      <w:r>
        <w:rPr>
          <w:rFonts w:ascii="Franklin Gothic Book" w:hAnsi="Franklin Gothic Book"/>
          <w:szCs w:val="22"/>
          <w:lang w:val="pl-PL"/>
        </w:rPr>
        <w:t>1</w:t>
      </w:r>
      <w:r w:rsidRPr="004B64EE">
        <w:rPr>
          <w:rFonts w:ascii="Franklin Gothic Book" w:hAnsi="Franklin Gothic Book"/>
          <w:szCs w:val="22"/>
          <w:lang w:val="pl-PL"/>
        </w:rPr>
        <w:t>. Umowy zastrzeżona jest na korzyść Zamawiającego, co oznacza że Zamawiający może wystawić Polecenie Rozpoczęcia Prac bez ziszczenia się tej przesłanki; oraz</w:t>
      </w:r>
    </w:p>
    <w:p w14:paraId="16DF3365" w14:textId="77777777" w:rsidR="00F45E23" w:rsidRPr="004B64EE" w:rsidRDefault="00F45E23" w:rsidP="00F45E23">
      <w:pPr>
        <w:pStyle w:val="Nagwek3"/>
        <w:tabs>
          <w:tab w:val="clear" w:pos="1418"/>
          <w:tab w:val="clear" w:pos="2127"/>
          <w:tab w:val="num" w:pos="709"/>
        </w:tabs>
        <w:ind w:left="709" w:firstLine="0"/>
        <w:rPr>
          <w:rFonts w:ascii="Franklin Gothic Book" w:hAnsi="Franklin Gothic Book"/>
          <w:szCs w:val="22"/>
          <w:lang w:val="pl-PL"/>
        </w:rPr>
      </w:pPr>
      <w:r w:rsidRPr="004B64EE">
        <w:rPr>
          <w:rFonts w:ascii="Franklin Gothic Book" w:hAnsi="Franklin Gothic Book"/>
          <w:szCs w:val="22"/>
          <w:lang w:val="pl-PL"/>
        </w:rPr>
        <w:t>uzyskanie uprzedniej zgody Komitetu Zarządzania GK ENEA na wydanie Polecenia Rozpoczęcia Prac.</w:t>
      </w:r>
    </w:p>
    <w:p w14:paraId="0BC35621" w14:textId="77777777" w:rsidR="00F45E23" w:rsidRPr="004B64EE" w:rsidRDefault="00F45E23" w:rsidP="00F45E23">
      <w:pPr>
        <w:pStyle w:val="Nagwek2"/>
        <w:tabs>
          <w:tab w:val="clear" w:pos="993"/>
          <w:tab w:val="num" w:pos="709"/>
        </w:tabs>
        <w:ind w:left="709"/>
        <w:rPr>
          <w:rFonts w:ascii="Franklin Gothic Book" w:hAnsi="Franklin Gothic Book"/>
          <w:szCs w:val="22"/>
          <w:lang w:val="pl-PL"/>
        </w:rPr>
      </w:pPr>
      <w:r w:rsidRPr="004B64EE">
        <w:rPr>
          <w:rFonts w:ascii="Franklin Gothic Book" w:hAnsi="Franklin Gothic Book"/>
          <w:szCs w:val="22"/>
          <w:lang w:val="pl-PL"/>
        </w:rPr>
        <w:t xml:space="preserve">Wykonawca gwarantuje, że realizacja Umowy nastąpi zgodnie z punktem </w:t>
      </w:r>
      <w:r w:rsidR="00907AF2" w:rsidRPr="000C2B41">
        <w:rPr>
          <w:rFonts w:ascii="Franklin Gothic Book" w:hAnsi="Franklin Gothic Book"/>
          <w:szCs w:val="22"/>
          <w:lang w:val="pl-PL"/>
        </w:rPr>
        <w:t>3</w:t>
      </w:r>
      <w:r w:rsidRPr="004B1F8C">
        <w:rPr>
          <w:rFonts w:ascii="Franklin Gothic Book" w:hAnsi="Franklin Gothic Book"/>
          <w:szCs w:val="22"/>
          <w:lang w:val="pl-PL"/>
        </w:rPr>
        <w:t>.8</w:t>
      </w:r>
      <w:r w:rsidRPr="004B64EE">
        <w:rPr>
          <w:rFonts w:ascii="Franklin Gothic Book" w:hAnsi="Franklin Gothic Book"/>
          <w:szCs w:val="22"/>
          <w:lang w:val="pl-PL"/>
        </w:rPr>
        <w:t xml:space="preserve"> Umowy.</w:t>
      </w:r>
    </w:p>
    <w:p w14:paraId="5FCBD873" w14:textId="1123F8E3" w:rsidR="00F45E23" w:rsidRPr="004B64EE" w:rsidRDefault="00F45E23" w:rsidP="00F45E23">
      <w:pPr>
        <w:pStyle w:val="Nagwek2"/>
        <w:tabs>
          <w:tab w:val="clear" w:pos="993"/>
          <w:tab w:val="num" w:pos="709"/>
        </w:tabs>
        <w:ind w:left="709"/>
        <w:rPr>
          <w:rFonts w:ascii="Franklin Gothic Book" w:hAnsi="Franklin Gothic Book"/>
          <w:szCs w:val="22"/>
          <w:lang w:val="pl-PL"/>
        </w:rPr>
      </w:pPr>
      <w:r w:rsidRPr="004B64EE">
        <w:rPr>
          <w:rFonts w:ascii="Franklin Gothic Book" w:hAnsi="Franklin Gothic Book"/>
          <w:szCs w:val="22"/>
          <w:lang w:val="pl-PL"/>
        </w:rPr>
        <w:t xml:space="preserve">Polecenie Rozpoczęcia Prac zostanie wystawione Wykonawcy nie wcześniej niż w terminie 3 (trzech) miesięcy od dnia zawarcia Umowy oraz nie później niż z chwilą upływu </w:t>
      </w:r>
      <w:r w:rsidR="008F7D52">
        <w:rPr>
          <w:rFonts w:ascii="Franklin Gothic Book" w:hAnsi="Franklin Gothic Book"/>
          <w:szCs w:val="22"/>
          <w:lang w:val="pl-PL"/>
        </w:rPr>
        <w:t>4</w:t>
      </w:r>
      <w:r w:rsidRPr="004B64EE">
        <w:rPr>
          <w:rFonts w:ascii="Franklin Gothic Book" w:hAnsi="Franklin Gothic Book"/>
          <w:szCs w:val="22"/>
          <w:lang w:val="pl-PL"/>
        </w:rPr>
        <w:t xml:space="preserve"> (</w:t>
      </w:r>
      <w:r w:rsidR="008F7D52">
        <w:rPr>
          <w:rFonts w:ascii="Franklin Gothic Book" w:hAnsi="Franklin Gothic Book"/>
          <w:szCs w:val="22"/>
          <w:lang w:val="pl-PL"/>
        </w:rPr>
        <w:t>czterech</w:t>
      </w:r>
      <w:r w:rsidRPr="004B64EE">
        <w:rPr>
          <w:rFonts w:ascii="Franklin Gothic Book" w:hAnsi="Franklin Gothic Book"/>
          <w:szCs w:val="22"/>
          <w:lang w:val="pl-PL"/>
        </w:rPr>
        <w:t xml:space="preserve"> miesięcy) od dnia zawarcia Umowy, pod warunkiem spełnienia się przesłanek określonych w punkcie </w:t>
      </w:r>
      <w:r w:rsidR="006328C0">
        <w:rPr>
          <w:rFonts w:ascii="Franklin Gothic Book" w:hAnsi="Franklin Gothic Book"/>
          <w:szCs w:val="22"/>
          <w:lang w:val="pl-PL"/>
        </w:rPr>
        <w:t>3</w:t>
      </w:r>
      <w:r w:rsidRPr="004B64EE">
        <w:rPr>
          <w:rFonts w:ascii="Franklin Gothic Book" w:hAnsi="Franklin Gothic Book"/>
          <w:szCs w:val="22"/>
          <w:lang w:val="pl-PL"/>
        </w:rPr>
        <w:t xml:space="preserve">.3. Umowy. Jeżeli nie dojdzie do ziszczenia się wszystkich przesłanek określonych w punkcie </w:t>
      </w:r>
      <w:r w:rsidR="006328C0">
        <w:rPr>
          <w:rFonts w:ascii="Franklin Gothic Book" w:hAnsi="Franklin Gothic Book"/>
          <w:szCs w:val="22"/>
          <w:lang w:val="pl-PL"/>
        </w:rPr>
        <w:t>3</w:t>
      </w:r>
      <w:r w:rsidRPr="004B64EE">
        <w:rPr>
          <w:rFonts w:ascii="Franklin Gothic Book" w:hAnsi="Franklin Gothic Book"/>
          <w:szCs w:val="22"/>
          <w:lang w:val="pl-PL"/>
        </w:rPr>
        <w:t xml:space="preserve">.3 Umowy, w terminie </w:t>
      </w:r>
      <w:r w:rsidR="008F7D52">
        <w:rPr>
          <w:rFonts w:ascii="Franklin Gothic Book" w:hAnsi="Franklin Gothic Book"/>
          <w:szCs w:val="22"/>
          <w:lang w:val="pl-PL"/>
        </w:rPr>
        <w:t>4</w:t>
      </w:r>
      <w:r w:rsidRPr="004B64EE">
        <w:rPr>
          <w:rFonts w:ascii="Franklin Gothic Book" w:hAnsi="Franklin Gothic Book"/>
          <w:szCs w:val="22"/>
          <w:lang w:val="pl-PL"/>
        </w:rPr>
        <w:t xml:space="preserve"> (</w:t>
      </w:r>
      <w:r w:rsidR="008F7D52">
        <w:rPr>
          <w:rFonts w:ascii="Franklin Gothic Book" w:hAnsi="Franklin Gothic Book"/>
          <w:szCs w:val="22"/>
          <w:lang w:val="pl-PL"/>
        </w:rPr>
        <w:t>czterech</w:t>
      </w:r>
      <w:r w:rsidRPr="004B64EE">
        <w:rPr>
          <w:rFonts w:ascii="Franklin Gothic Book" w:hAnsi="Franklin Gothic Book"/>
          <w:szCs w:val="22"/>
          <w:lang w:val="pl-PL"/>
        </w:rPr>
        <w:t xml:space="preserve">) miesięcy od dnia zawarcia Umowy, z przyczyn za które żadna ze Stron nie ponosi odpowiedzialności zgodnie z Umową albo za które obie Strony ponoszą odpowiedzialność zgodnie z Umową, wówczas Strony zobowiązują się do podjęcia rozmów mających na celu uzgodnienie nowego terminu wydania Polecenia Rozpoczęcia Prac. Wykonawca będzie uprawniony do żądania podwyższenia Wynagrodzenia  jedynie w zakresie koniecznym do pokrycia Wykonawcy uzasadnionego i udokumentowanego wzrostu kosztów realizacji Umowy związanych z wystawieniem Polecenia Rozpoczęcia Prac w innym terminie niż określony w punkcie </w:t>
      </w:r>
      <w:r w:rsidR="00907AF2">
        <w:rPr>
          <w:rFonts w:ascii="Franklin Gothic Book" w:hAnsi="Franklin Gothic Book"/>
          <w:szCs w:val="22"/>
          <w:lang w:val="pl-PL"/>
        </w:rPr>
        <w:t>3</w:t>
      </w:r>
      <w:r w:rsidRPr="004B64EE">
        <w:rPr>
          <w:rFonts w:ascii="Franklin Gothic Book" w:hAnsi="Franklin Gothic Book"/>
          <w:szCs w:val="22"/>
          <w:lang w:val="pl-PL"/>
        </w:rPr>
        <w:t xml:space="preserve">.5 Umowy, chyba że brak wystawienia przez Zamawiającego Polecenia Rozpoczęcia Prac w terminie określonym w punkcie </w:t>
      </w:r>
      <w:r w:rsidR="006328C0">
        <w:rPr>
          <w:rFonts w:ascii="Franklin Gothic Book" w:hAnsi="Franklin Gothic Book"/>
          <w:szCs w:val="22"/>
          <w:lang w:val="pl-PL"/>
        </w:rPr>
        <w:t>3</w:t>
      </w:r>
      <w:r w:rsidRPr="004B64EE">
        <w:rPr>
          <w:rFonts w:ascii="Franklin Gothic Book" w:hAnsi="Franklin Gothic Book"/>
          <w:szCs w:val="22"/>
          <w:lang w:val="pl-PL"/>
        </w:rPr>
        <w:t xml:space="preserve">.5 Umowy wynika z przyczyn leżących po stronie Wykonawcy. W </w:t>
      </w:r>
      <w:r w:rsidRPr="004B64EE">
        <w:rPr>
          <w:rFonts w:ascii="Franklin Gothic Book" w:hAnsi="Franklin Gothic Book"/>
          <w:szCs w:val="22"/>
          <w:lang w:val="pl-PL"/>
        </w:rPr>
        <w:lastRenderedPageBreak/>
        <w:t xml:space="preserve">przypadku braku uzgodnienia przez Strony nowego terminu wydania Polecenia Rozpoczęcia Prac w terminie 13 (trzynastu) miesięcy od dnia zawarcia Umowy każda ze Stron będzie uprawniona do odstąpienia od Umowy. Do skutków odstąpienia znajdują odpowiednie zastosowanie postanowienia Umowy dotyczące odstąpienia na podstawie </w:t>
      </w:r>
      <w:r w:rsidRPr="00563ACD">
        <w:rPr>
          <w:rFonts w:ascii="Franklin Gothic Book" w:hAnsi="Franklin Gothic Book"/>
          <w:szCs w:val="22"/>
          <w:lang w:val="pl-PL"/>
        </w:rPr>
        <w:t xml:space="preserve">punktu </w:t>
      </w:r>
      <w:r w:rsidR="004B1F8C" w:rsidRPr="000C2B41">
        <w:rPr>
          <w:rFonts w:ascii="Franklin Gothic Book" w:hAnsi="Franklin Gothic Book"/>
          <w:szCs w:val="22"/>
          <w:lang w:val="pl-PL"/>
        </w:rPr>
        <w:t>1</w:t>
      </w:r>
      <w:r w:rsidR="003B3333">
        <w:rPr>
          <w:rFonts w:ascii="Franklin Gothic Book" w:hAnsi="Franklin Gothic Book"/>
          <w:szCs w:val="22"/>
          <w:lang w:val="pl-PL"/>
        </w:rPr>
        <w:t>6</w:t>
      </w:r>
      <w:r w:rsidRPr="000C2B41">
        <w:rPr>
          <w:rFonts w:ascii="Franklin Gothic Book" w:hAnsi="Franklin Gothic Book"/>
          <w:szCs w:val="22"/>
          <w:lang w:val="pl-PL"/>
        </w:rPr>
        <w:t xml:space="preserve">.5 – </w:t>
      </w:r>
      <w:r w:rsidR="004B1F8C" w:rsidRPr="000C2B41">
        <w:rPr>
          <w:rFonts w:ascii="Franklin Gothic Book" w:hAnsi="Franklin Gothic Book"/>
          <w:szCs w:val="22"/>
          <w:lang w:val="pl-PL"/>
        </w:rPr>
        <w:t>1</w:t>
      </w:r>
      <w:r w:rsidR="003B3333">
        <w:rPr>
          <w:rFonts w:ascii="Franklin Gothic Book" w:hAnsi="Franklin Gothic Book"/>
          <w:szCs w:val="22"/>
          <w:lang w:val="pl-PL"/>
        </w:rPr>
        <w:t>6</w:t>
      </w:r>
      <w:r w:rsidRPr="000C2B41">
        <w:rPr>
          <w:rFonts w:ascii="Franklin Gothic Book" w:hAnsi="Franklin Gothic Book"/>
          <w:szCs w:val="22"/>
          <w:lang w:val="pl-PL"/>
        </w:rPr>
        <w:t>.8</w:t>
      </w:r>
      <w:r w:rsidRPr="00563ACD">
        <w:rPr>
          <w:rFonts w:ascii="Franklin Gothic Book" w:hAnsi="Franklin Gothic Book"/>
          <w:szCs w:val="22"/>
          <w:lang w:val="pl-PL"/>
        </w:rPr>
        <w:t>. Umowy</w:t>
      </w:r>
      <w:r w:rsidRPr="004B64EE">
        <w:rPr>
          <w:rFonts w:ascii="Franklin Gothic Book" w:hAnsi="Franklin Gothic Book"/>
          <w:szCs w:val="22"/>
          <w:lang w:val="pl-PL"/>
        </w:rPr>
        <w:t xml:space="preserve">, </w:t>
      </w:r>
    </w:p>
    <w:p w14:paraId="2A3B90EA" w14:textId="6B34F563" w:rsidR="00F45E23" w:rsidRPr="004B64EE" w:rsidRDefault="00F45E23" w:rsidP="00F45E23">
      <w:pPr>
        <w:pStyle w:val="Nagwek2"/>
        <w:tabs>
          <w:tab w:val="clear" w:pos="993"/>
          <w:tab w:val="num" w:pos="709"/>
        </w:tabs>
        <w:ind w:left="709"/>
        <w:rPr>
          <w:rFonts w:ascii="Franklin Gothic Book" w:hAnsi="Franklin Gothic Book"/>
          <w:szCs w:val="22"/>
          <w:lang w:val="pl-PL"/>
        </w:rPr>
      </w:pPr>
      <w:r w:rsidRPr="004B64EE">
        <w:rPr>
          <w:rFonts w:ascii="Franklin Gothic Book" w:hAnsi="Franklin Gothic Book"/>
          <w:szCs w:val="22"/>
          <w:lang w:val="pl-PL"/>
        </w:rPr>
        <w:t xml:space="preserve">Jeżeli nie dojdzie do wydania Polecenia Rozpoczęcia Prac w terminie </w:t>
      </w:r>
      <w:r w:rsidR="003203D2">
        <w:rPr>
          <w:rFonts w:ascii="Franklin Gothic Book" w:hAnsi="Franklin Gothic Book"/>
          <w:szCs w:val="22"/>
          <w:lang w:val="pl-PL"/>
        </w:rPr>
        <w:t>4</w:t>
      </w:r>
      <w:r w:rsidRPr="004B64EE">
        <w:rPr>
          <w:rFonts w:ascii="Franklin Gothic Book" w:hAnsi="Franklin Gothic Book"/>
          <w:szCs w:val="22"/>
          <w:lang w:val="pl-PL"/>
        </w:rPr>
        <w:t xml:space="preserve"> (</w:t>
      </w:r>
      <w:r w:rsidR="003203D2">
        <w:rPr>
          <w:rFonts w:ascii="Franklin Gothic Book" w:hAnsi="Franklin Gothic Book"/>
          <w:szCs w:val="22"/>
          <w:lang w:val="pl-PL"/>
        </w:rPr>
        <w:t>czterech</w:t>
      </w:r>
      <w:r w:rsidRPr="004B64EE">
        <w:rPr>
          <w:rFonts w:ascii="Franklin Gothic Book" w:hAnsi="Franklin Gothic Book"/>
          <w:szCs w:val="22"/>
          <w:lang w:val="pl-PL"/>
        </w:rPr>
        <w:t xml:space="preserve">) miesięcy od dnia zawarcia Umowy, z uwagi na niespełnienie którejkolwiek z przesłanek określonych w punkcie </w:t>
      </w:r>
      <w:r w:rsidR="000B0021">
        <w:rPr>
          <w:rFonts w:ascii="Franklin Gothic Book" w:hAnsi="Franklin Gothic Book"/>
          <w:szCs w:val="22"/>
          <w:lang w:val="pl-PL"/>
        </w:rPr>
        <w:t>3</w:t>
      </w:r>
      <w:r w:rsidRPr="004B64EE">
        <w:rPr>
          <w:rFonts w:ascii="Franklin Gothic Book" w:hAnsi="Franklin Gothic Book"/>
          <w:szCs w:val="22"/>
          <w:lang w:val="pl-PL"/>
        </w:rPr>
        <w:t xml:space="preserve">.3. Umowy, z przyczyn, za które wyłącznie jedna Strona ponosi odpowiedzialność, to druga Strona będzie uprawniona do odstąpienia od Umowy zgodnie z pkt. </w:t>
      </w:r>
      <w:r w:rsidR="00563ACD" w:rsidRPr="000C2B41">
        <w:rPr>
          <w:rFonts w:ascii="Franklin Gothic Book" w:hAnsi="Franklin Gothic Book"/>
          <w:szCs w:val="22"/>
          <w:lang w:val="pl-PL"/>
        </w:rPr>
        <w:t>1</w:t>
      </w:r>
      <w:r w:rsidR="003B3333">
        <w:rPr>
          <w:rFonts w:ascii="Franklin Gothic Book" w:hAnsi="Franklin Gothic Book"/>
          <w:szCs w:val="22"/>
          <w:lang w:val="pl-PL"/>
        </w:rPr>
        <w:t>6</w:t>
      </w:r>
      <w:r w:rsidRPr="000C2B41">
        <w:rPr>
          <w:rFonts w:ascii="Franklin Gothic Book" w:hAnsi="Franklin Gothic Book"/>
          <w:szCs w:val="22"/>
          <w:lang w:val="pl-PL"/>
        </w:rPr>
        <w:t>.5</w:t>
      </w:r>
      <w:r w:rsidRPr="004B64EE">
        <w:rPr>
          <w:rFonts w:ascii="Franklin Gothic Book" w:hAnsi="Franklin Gothic Book"/>
          <w:szCs w:val="22"/>
          <w:lang w:val="pl-PL"/>
        </w:rPr>
        <w:t xml:space="preserve"> Umowy (jeżeli Stroną odstępującą jest Zamawiający) albo zgodnie z punktem </w:t>
      </w:r>
      <w:r w:rsidR="00563ACD" w:rsidRPr="000C2B41">
        <w:rPr>
          <w:rFonts w:ascii="Franklin Gothic Book" w:hAnsi="Franklin Gothic Book"/>
          <w:szCs w:val="22"/>
          <w:lang w:val="pl-PL"/>
        </w:rPr>
        <w:t>1</w:t>
      </w:r>
      <w:r w:rsidR="003B3333">
        <w:rPr>
          <w:rFonts w:ascii="Franklin Gothic Book" w:hAnsi="Franklin Gothic Book"/>
          <w:szCs w:val="22"/>
          <w:lang w:val="pl-PL"/>
        </w:rPr>
        <w:t>6</w:t>
      </w:r>
      <w:r w:rsidRPr="000C2B41">
        <w:rPr>
          <w:rFonts w:ascii="Franklin Gothic Book" w:hAnsi="Franklin Gothic Book"/>
          <w:szCs w:val="22"/>
          <w:lang w:val="pl-PL"/>
        </w:rPr>
        <w:t>.6.</w:t>
      </w:r>
      <w:r w:rsidRPr="004B64EE">
        <w:rPr>
          <w:rFonts w:ascii="Franklin Gothic Book" w:hAnsi="Franklin Gothic Book"/>
          <w:szCs w:val="22"/>
          <w:lang w:val="pl-PL"/>
        </w:rPr>
        <w:t xml:space="preserve">  Umowy (jeżeli Stroną odstępującą jest Wykonawca), po uprzednim upływie terminu nie krótszego niż 30 (trzydzieści) dni wyznaczonego przez Stronę odstępującą drugiej Stronie w celu spełnienia przesłanek określonych w punkcie </w:t>
      </w:r>
      <w:r w:rsidR="00907AF2">
        <w:rPr>
          <w:rFonts w:ascii="Franklin Gothic Book" w:hAnsi="Franklin Gothic Book"/>
          <w:szCs w:val="22"/>
          <w:lang w:val="pl-PL"/>
        </w:rPr>
        <w:t>3</w:t>
      </w:r>
      <w:r w:rsidRPr="004B64EE">
        <w:rPr>
          <w:rFonts w:ascii="Franklin Gothic Book" w:hAnsi="Franklin Gothic Book"/>
          <w:szCs w:val="22"/>
          <w:lang w:val="pl-PL"/>
        </w:rPr>
        <w:t xml:space="preserve">.3. Umowy. Do skutków odstąpienia znajdują odpowiednie zastosowanie postanowienia Umowy dotyczące odstąpienia na podstawie punktu </w:t>
      </w:r>
      <w:r w:rsidR="00D64CF3" w:rsidRPr="000C2B41">
        <w:rPr>
          <w:rFonts w:ascii="Franklin Gothic Book" w:hAnsi="Franklin Gothic Book"/>
          <w:szCs w:val="22"/>
          <w:lang w:val="pl-PL"/>
        </w:rPr>
        <w:t>1</w:t>
      </w:r>
      <w:r w:rsidR="003B3333">
        <w:rPr>
          <w:rFonts w:ascii="Franklin Gothic Book" w:hAnsi="Franklin Gothic Book"/>
          <w:szCs w:val="22"/>
          <w:lang w:val="pl-PL"/>
        </w:rPr>
        <w:t>6</w:t>
      </w:r>
      <w:r w:rsidRPr="000C2B41">
        <w:rPr>
          <w:rFonts w:ascii="Franklin Gothic Book" w:hAnsi="Franklin Gothic Book"/>
          <w:szCs w:val="22"/>
          <w:lang w:val="pl-PL"/>
        </w:rPr>
        <w:t xml:space="preserve">.5 – </w:t>
      </w:r>
      <w:r w:rsidR="00D64CF3" w:rsidRPr="000C2B41">
        <w:rPr>
          <w:rFonts w:ascii="Franklin Gothic Book" w:hAnsi="Franklin Gothic Book"/>
          <w:szCs w:val="22"/>
          <w:lang w:val="pl-PL"/>
        </w:rPr>
        <w:t>1</w:t>
      </w:r>
      <w:r w:rsidR="003B3333">
        <w:rPr>
          <w:rFonts w:ascii="Franklin Gothic Book" w:hAnsi="Franklin Gothic Book"/>
          <w:szCs w:val="22"/>
          <w:lang w:val="pl-PL"/>
        </w:rPr>
        <w:t>6</w:t>
      </w:r>
      <w:r w:rsidRPr="000C2B41">
        <w:rPr>
          <w:rFonts w:ascii="Franklin Gothic Book" w:hAnsi="Franklin Gothic Book"/>
          <w:szCs w:val="22"/>
          <w:lang w:val="pl-PL"/>
        </w:rPr>
        <w:t>.8.</w:t>
      </w:r>
      <w:r w:rsidRPr="004B64EE">
        <w:rPr>
          <w:rFonts w:ascii="Franklin Gothic Book" w:hAnsi="Franklin Gothic Book"/>
          <w:szCs w:val="22"/>
          <w:lang w:val="pl-PL"/>
        </w:rPr>
        <w:t xml:space="preserve"> </w:t>
      </w:r>
    </w:p>
    <w:p w14:paraId="4A333261" w14:textId="77777777" w:rsidR="00CD68A1" w:rsidRPr="000C2B41" w:rsidRDefault="00F45E23" w:rsidP="000C2B41">
      <w:pPr>
        <w:pStyle w:val="Nagwek2"/>
        <w:tabs>
          <w:tab w:val="clear" w:pos="993"/>
          <w:tab w:val="num" w:pos="709"/>
        </w:tabs>
        <w:ind w:left="709"/>
        <w:rPr>
          <w:rFonts w:ascii="Franklin Gothic Book" w:hAnsi="Franklin Gothic Book"/>
          <w:szCs w:val="22"/>
          <w:lang w:val="pl-PL"/>
        </w:rPr>
      </w:pPr>
      <w:r w:rsidRPr="00A621A8">
        <w:rPr>
          <w:rFonts w:ascii="Franklin Gothic Book" w:hAnsi="Franklin Gothic Book"/>
          <w:szCs w:val="22"/>
          <w:lang w:val="pl-PL"/>
        </w:rPr>
        <w:t xml:space="preserve">Realizacja Przedmiotu umowy zostanie zakończona do dnia </w:t>
      </w:r>
      <w:r w:rsidRPr="000C2B41">
        <w:rPr>
          <w:rFonts w:ascii="Franklin Gothic Book" w:hAnsi="Franklin Gothic Book"/>
          <w:szCs w:val="22"/>
          <w:lang w:val="pl-PL"/>
        </w:rPr>
        <w:t>22.07.2020 roku.</w:t>
      </w:r>
    </w:p>
    <w:p w14:paraId="6252389B" w14:textId="77777777" w:rsidR="00CD68A1" w:rsidRPr="000C2B41" w:rsidRDefault="00CD68A1" w:rsidP="000C2B41">
      <w:pPr>
        <w:pStyle w:val="Nagwek2"/>
        <w:ind w:hanging="993"/>
        <w:rPr>
          <w:rFonts w:cs="Arial"/>
          <w:color w:val="000000" w:themeColor="text1"/>
          <w:lang w:val="pl-PL" w:eastAsia="ja-JP"/>
          <w:rPrChange w:id="8" w:author="Katarzyna Bąk-Mazur" w:date="2018-12-19T11:10:00Z">
            <w:rPr>
              <w:rFonts w:cs="Arial"/>
              <w:color w:val="000000" w:themeColor="text1"/>
              <w:lang w:eastAsia="ja-JP"/>
            </w:rPr>
          </w:rPrChange>
        </w:rPr>
      </w:pPr>
      <w:r w:rsidRPr="00873931">
        <w:rPr>
          <w:rFonts w:cs="Arial"/>
          <w:color w:val="000000" w:themeColor="text1"/>
          <w:lang w:val="pl-PL" w:eastAsia="ja-JP"/>
        </w:rPr>
        <w:t xml:space="preserve">Termin dostawy pakietów </w:t>
      </w:r>
      <w:proofErr w:type="spellStart"/>
      <w:r w:rsidRPr="00873931">
        <w:rPr>
          <w:rFonts w:cs="Arial"/>
          <w:color w:val="000000" w:themeColor="text1"/>
          <w:lang w:val="pl-PL" w:eastAsia="ja-JP"/>
        </w:rPr>
        <w:t>Luvo</w:t>
      </w:r>
      <w:proofErr w:type="spellEnd"/>
      <w:r w:rsidRPr="00873931">
        <w:rPr>
          <w:rFonts w:cs="Arial"/>
          <w:color w:val="000000" w:themeColor="text1"/>
          <w:lang w:val="pl-PL" w:eastAsia="ja-JP"/>
        </w:rPr>
        <w:t xml:space="preserve"> i </w:t>
      </w:r>
      <w:proofErr w:type="spellStart"/>
      <w:r w:rsidRPr="00873931">
        <w:rPr>
          <w:rFonts w:cs="Arial"/>
          <w:color w:val="000000" w:themeColor="text1"/>
          <w:lang w:val="pl-PL" w:eastAsia="ja-JP"/>
        </w:rPr>
        <w:t>Gavo</w:t>
      </w:r>
      <w:proofErr w:type="spellEnd"/>
      <w:r w:rsidRPr="00873931">
        <w:rPr>
          <w:rFonts w:cs="Arial"/>
          <w:color w:val="000000" w:themeColor="text1"/>
          <w:lang w:val="pl-PL" w:eastAsia="ja-JP"/>
        </w:rPr>
        <w:t>:</w:t>
      </w:r>
    </w:p>
    <w:p w14:paraId="075282EE" w14:textId="77777777" w:rsidR="00CD68A1" w:rsidRPr="00464A0B" w:rsidRDefault="00CD68A1" w:rsidP="00CD68A1">
      <w:pPr>
        <w:numPr>
          <w:ilvl w:val="0"/>
          <w:numId w:val="47"/>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160" w:line="259" w:lineRule="auto"/>
        <w:contextualSpacing/>
        <w:rPr>
          <w:rFonts w:ascii="Franklin Gothic Book" w:eastAsiaTheme="minorHAnsi" w:hAnsi="Franklin Gothic Book" w:cs="Arial"/>
          <w:sz w:val="22"/>
          <w:szCs w:val="22"/>
          <w:lang w:eastAsia="en-US"/>
        </w:rPr>
      </w:pPr>
      <w:r w:rsidRPr="00464A0B">
        <w:rPr>
          <w:rFonts w:ascii="Franklin Gothic Book" w:eastAsiaTheme="minorHAnsi" w:hAnsi="Franklin Gothic Book" w:cs="Arial"/>
          <w:sz w:val="22"/>
          <w:szCs w:val="22"/>
          <w:lang w:eastAsia="en-US"/>
        </w:rPr>
        <w:t>Dostawa na magazyn techniczny zamawiającego do dnia</w:t>
      </w:r>
      <w:r w:rsidRPr="00464A0B">
        <w:rPr>
          <w:rFonts w:ascii="Franklin Gothic Book" w:eastAsiaTheme="minorHAnsi" w:hAnsi="Franklin Gothic Book" w:cs="Arial"/>
          <w:b/>
          <w:sz w:val="22"/>
          <w:szCs w:val="22"/>
          <w:lang w:eastAsia="en-US"/>
        </w:rPr>
        <w:t xml:space="preserve"> 08.01.2020</w:t>
      </w:r>
      <w:r w:rsidRPr="00464A0B">
        <w:rPr>
          <w:rFonts w:ascii="Franklin Gothic Book" w:eastAsiaTheme="minorHAnsi" w:hAnsi="Franklin Gothic Book" w:cs="Arial"/>
          <w:sz w:val="22"/>
          <w:szCs w:val="22"/>
          <w:lang w:eastAsia="en-US"/>
        </w:rPr>
        <w:t xml:space="preserve">na blok  energetyczny </w:t>
      </w:r>
      <w:r w:rsidRPr="00464A0B">
        <w:rPr>
          <w:rFonts w:ascii="Franklin Gothic Book" w:eastAsiaTheme="minorHAnsi" w:hAnsi="Franklin Gothic Book" w:cs="Arial"/>
          <w:b/>
          <w:sz w:val="22"/>
          <w:szCs w:val="22"/>
          <w:lang w:eastAsia="en-US"/>
        </w:rPr>
        <w:t>nr 7</w:t>
      </w:r>
      <w:r w:rsidRPr="00464A0B">
        <w:rPr>
          <w:rFonts w:ascii="Franklin Gothic Book" w:eastAsiaTheme="minorHAnsi" w:hAnsi="Franklin Gothic Book" w:cs="Arial"/>
          <w:sz w:val="22"/>
          <w:szCs w:val="22"/>
          <w:lang w:eastAsia="en-US"/>
        </w:rPr>
        <w:t xml:space="preserve">  ( 2 obrotowe podgrzewacze powietrza)</w:t>
      </w:r>
    </w:p>
    <w:p w14:paraId="0375982A" w14:textId="77777777" w:rsidR="00CD68A1" w:rsidRPr="00464A0B" w:rsidRDefault="00CD68A1" w:rsidP="00CD68A1">
      <w:pPr>
        <w:numPr>
          <w:ilvl w:val="0"/>
          <w:numId w:val="47"/>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160" w:line="259" w:lineRule="auto"/>
        <w:contextualSpacing/>
        <w:rPr>
          <w:rFonts w:ascii="Franklin Gothic Book" w:eastAsiaTheme="minorHAnsi" w:hAnsi="Franklin Gothic Book" w:cs="Arial"/>
          <w:sz w:val="22"/>
          <w:szCs w:val="22"/>
          <w:lang w:eastAsia="en-US"/>
        </w:rPr>
      </w:pPr>
      <w:r w:rsidRPr="00464A0B">
        <w:rPr>
          <w:rFonts w:ascii="Franklin Gothic Book" w:eastAsiaTheme="minorHAnsi" w:hAnsi="Franklin Gothic Book" w:cs="Arial"/>
          <w:sz w:val="22"/>
          <w:szCs w:val="22"/>
          <w:lang w:eastAsia="en-US"/>
        </w:rPr>
        <w:t>Dostawa na magazyn techniczny zamawiającego do dnia</w:t>
      </w:r>
      <w:r w:rsidRPr="00464A0B">
        <w:rPr>
          <w:rFonts w:ascii="Franklin Gothic Book" w:eastAsiaTheme="minorHAnsi" w:hAnsi="Franklin Gothic Book" w:cs="Arial"/>
          <w:b/>
          <w:sz w:val="22"/>
          <w:szCs w:val="22"/>
          <w:lang w:eastAsia="en-US"/>
        </w:rPr>
        <w:t xml:space="preserve">  15.01.2020 </w:t>
      </w:r>
      <w:r w:rsidRPr="00464A0B">
        <w:rPr>
          <w:rFonts w:ascii="Franklin Gothic Book" w:eastAsiaTheme="minorHAnsi" w:hAnsi="Franklin Gothic Book" w:cs="Arial"/>
          <w:sz w:val="22"/>
          <w:szCs w:val="22"/>
          <w:lang w:eastAsia="en-US"/>
        </w:rPr>
        <w:t>na blok energetyczny</w:t>
      </w:r>
      <w:r w:rsidRPr="00464A0B">
        <w:rPr>
          <w:rFonts w:ascii="Franklin Gothic Book" w:eastAsiaTheme="minorHAnsi" w:hAnsi="Franklin Gothic Book" w:cs="Arial"/>
          <w:b/>
          <w:sz w:val="22"/>
          <w:szCs w:val="22"/>
          <w:lang w:eastAsia="en-US"/>
        </w:rPr>
        <w:t xml:space="preserve"> nr 2</w:t>
      </w:r>
      <w:r w:rsidRPr="00464A0B">
        <w:rPr>
          <w:rFonts w:ascii="Franklin Gothic Book" w:eastAsiaTheme="minorHAnsi" w:hAnsi="Franklin Gothic Book" w:cs="Arial"/>
          <w:sz w:val="22"/>
          <w:szCs w:val="22"/>
          <w:lang w:eastAsia="en-US"/>
        </w:rPr>
        <w:t xml:space="preserve">  ( 2 obrotowe podgrzewacze powietrza)</w:t>
      </w:r>
    </w:p>
    <w:p w14:paraId="515B4378" w14:textId="77777777" w:rsidR="00CD68A1" w:rsidRPr="00464A0B" w:rsidRDefault="00CD68A1" w:rsidP="00CD68A1">
      <w:pPr>
        <w:numPr>
          <w:ilvl w:val="0"/>
          <w:numId w:val="47"/>
        </w:numPr>
        <w:spacing w:after="160" w:line="259" w:lineRule="auto"/>
        <w:contextualSpacing/>
        <w:rPr>
          <w:rFonts w:ascii="Franklin Gothic Book" w:eastAsiaTheme="minorHAnsi" w:hAnsi="Franklin Gothic Book" w:cs="Arial"/>
          <w:sz w:val="22"/>
          <w:szCs w:val="22"/>
          <w:lang w:eastAsia="en-US"/>
        </w:rPr>
      </w:pPr>
      <w:r w:rsidRPr="00464A0B">
        <w:rPr>
          <w:rFonts w:ascii="Franklin Gothic Book" w:eastAsiaTheme="minorHAnsi" w:hAnsi="Franklin Gothic Book" w:cs="Arial"/>
          <w:sz w:val="22"/>
          <w:szCs w:val="22"/>
          <w:lang w:eastAsia="en-US"/>
        </w:rPr>
        <w:t>Dostawa na magazyn techniczny zamawiającego do dnia</w:t>
      </w:r>
      <w:r w:rsidRPr="00464A0B">
        <w:rPr>
          <w:rFonts w:ascii="Franklin Gothic Book" w:eastAsiaTheme="minorHAnsi" w:hAnsi="Franklin Gothic Book" w:cs="Arial"/>
          <w:b/>
          <w:sz w:val="22"/>
          <w:szCs w:val="22"/>
          <w:lang w:eastAsia="en-US"/>
        </w:rPr>
        <w:t xml:space="preserve"> 22.01.2020 </w:t>
      </w:r>
      <w:r w:rsidRPr="00464A0B">
        <w:rPr>
          <w:rFonts w:ascii="Franklin Gothic Book" w:eastAsiaTheme="minorHAnsi" w:hAnsi="Franklin Gothic Book" w:cs="Arial"/>
          <w:sz w:val="22"/>
          <w:szCs w:val="22"/>
          <w:lang w:eastAsia="en-US"/>
        </w:rPr>
        <w:t>na</w:t>
      </w:r>
      <w:r w:rsidRPr="00464A0B">
        <w:rPr>
          <w:rFonts w:ascii="Franklin Gothic Book" w:eastAsiaTheme="minorHAnsi" w:hAnsi="Franklin Gothic Book" w:cs="Arial"/>
          <w:b/>
          <w:sz w:val="22"/>
          <w:szCs w:val="22"/>
          <w:lang w:eastAsia="en-US"/>
        </w:rPr>
        <w:t xml:space="preserve"> </w:t>
      </w:r>
      <w:r w:rsidRPr="00464A0B">
        <w:rPr>
          <w:rFonts w:ascii="Franklin Gothic Book" w:eastAsiaTheme="minorHAnsi" w:hAnsi="Franklin Gothic Book" w:cs="Arial"/>
          <w:sz w:val="22"/>
          <w:szCs w:val="22"/>
          <w:lang w:eastAsia="en-US"/>
        </w:rPr>
        <w:t xml:space="preserve"> blok energetyczny</w:t>
      </w:r>
      <w:r w:rsidRPr="00464A0B">
        <w:rPr>
          <w:rFonts w:ascii="Franklin Gothic Book" w:eastAsiaTheme="minorHAnsi" w:hAnsi="Franklin Gothic Book" w:cs="Arial"/>
          <w:b/>
          <w:sz w:val="22"/>
          <w:szCs w:val="22"/>
          <w:lang w:eastAsia="en-US"/>
        </w:rPr>
        <w:t xml:space="preserve"> nr 3 </w:t>
      </w:r>
      <w:r w:rsidRPr="00464A0B">
        <w:rPr>
          <w:rFonts w:ascii="Franklin Gothic Book" w:eastAsiaTheme="minorHAnsi" w:hAnsi="Franklin Gothic Book" w:cs="Arial"/>
          <w:sz w:val="22"/>
          <w:szCs w:val="22"/>
          <w:lang w:eastAsia="en-US"/>
        </w:rPr>
        <w:t>( 2 obrotowe podgrzewacze powietrza)</w:t>
      </w:r>
    </w:p>
    <w:p w14:paraId="353845FC" w14:textId="77777777" w:rsidR="00CD68A1" w:rsidRPr="00464A0B" w:rsidRDefault="00CD68A1" w:rsidP="00CD68A1">
      <w:pPr>
        <w:numPr>
          <w:ilvl w:val="0"/>
          <w:numId w:val="47"/>
        </w:numPr>
        <w:spacing w:after="160" w:line="259" w:lineRule="auto"/>
        <w:contextualSpacing/>
        <w:rPr>
          <w:rFonts w:ascii="Franklin Gothic Book" w:eastAsiaTheme="minorHAnsi" w:hAnsi="Franklin Gothic Book" w:cs="Arial"/>
          <w:sz w:val="22"/>
          <w:szCs w:val="22"/>
          <w:lang w:eastAsia="en-US"/>
        </w:rPr>
      </w:pPr>
      <w:r w:rsidRPr="00464A0B">
        <w:rPr>
          <w:rFonts w:ascii="Franklin Gothic Book" w:eastAsiaTheme="minorHAnsi" w:hAnsi="Franklin Gothic Book" w:cs="Arial"/>
          <w:sz w:val="22"/>
          <w:szCs w:val="22"/>
          <w:lang w:eastAsia="en-US"/>
        </w:rPr>
        <w:t>Dostawa na magazyn techniczny zamawiającego do dnia</w:t>
      </w:r>
      <w:r w:rsidRPr="00464A0B">
        <w:rPr>
          <w:rFonts w:ascii="Franklin Gothic Book" w:eastAsiaTheme="minorHAnsi" w:hAnsi="Franklin Gothic Book" w:cs="Arial"/>
          <w:b/>
          <w:sz w:val="22"/>
          <w:szCs w:val="22"/>
          <w:lang w:eastAsia="en-US"/>
        </w:rPr>
        <w:t xml:space="preserve">  22.01.2020 </w:t>
      </w:r>
      <w:r w:rsidRPr="00464A0B">
        <w:rPr>
          <w:rFonts w:ascii="Franklin Gothic Book" w:eastAsiaTheme="minorHAnsi" w:hAnsi="Franklin Gothic Book" w:cs="Arial"/>
          <w:sz w:val="22"/>
          <w:szCs w:val="22"/>
          <w:lang w:eastAsia="en-US"/>
        </w:rPr>
        <w:t xml:space="preserve">na </w:t>
      </w:r>
      <w:proofErr w:type="spellStart"/>
      <w:r w:rsidRPr="00464A0B">
        <w:rPr>
          <w:rFonts w:ascii="Franklin Gothic Book" w:eastAsiaTheme="minorHAnsi" w:hAnsi="Franklin Gothic Book" w:cs="Arial"/>
          <w:b/>
          <w:sz w:val="22"/>
          <w:szCs w:val="22"/>
          <w:lang w:eastAsia="en-US"/>
        </w:rPr>
        <w:t>Gavo</w:t>
      </w:r>
      <w:proofErr w:type="spellEnd"/>
      <w:r w:rsidRPr="00464A0B">
        <w:rPr>
          <w:rFonts w:ascii="Franklin Gothic Book" w:eastAsiaTheme="minorHAnsi" w:hAnsi="Franklin Gothic Book" w:cs="Arial"/>
          <w:b/>
          <w:sz w:val="22"/>
          <w:szCs w:val="22"/>
          <w:lang w:eastAsia="en-US"/>
        </w:rPr>
        <w:t xml:space="preserve"> „C”</w:t>
      </w:r>
    </w:p>
    <w:p w14:paraId="4AE1A3E5" w14:textId="77777777" w:rsidR="00CD68A1" w:rsidRPr="00464A0B" w:rsidRDefault="00CD68A1" w:rsidP="00CD68A1">
      <w:pPr>
        <w:spacing w:after="160" w:line="259" w:lineRule="auto"/>
        <w:contextualSpacing/>
        <w:rPr>
          <w:rFonts w:ascii="Franklin Gothic Book" w:eastAsiaTheme="minorHAnsi" w:hAnsi="Franklin Gothic Book" w:cs="Arial"/>
          <w:sz w:val="22"/>
          <w:szCs w:val="22"/>
          <w:lang w:eastAsia="en-US"/>
        </w:rPr>
      </w:pPr>
      <w:r w:rsidRPr="00464A0B">
        <w:rPr>
          <w:rFonts w:ascii="Franklin Gothic Book" w:eastAsiaTheme="minorHAnsi" w:hAnsi="Franklin Gothic Book" w:cs="Arial"/>
          <w:sz w:val="22"/>
          <w:szCs w:val="22"/>
          <w:lang w:eastAsia="en-US"/>
        </w:rPr>
        <w:t xml:space="preserve">                      ( 1 obrotowy podgrzewacz spalin)</w:t>
      </w:r>
    </w:p>
    <w:p w14:paraId="4D596FBE" w14:textId="77777777" w:rsidR="00CD68A1" w:rsidRPr="00464A0B" w:rsidRDefault="00CD68A1" w:rsidP="00CD68A1">
      <w:pPr>
        <w:numPr>
          <w:ilvl w:val="0"/>
          <w:numId w:val="47"/>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160" w:line="259" w:lineRule="auto"/>
        <w:contextualSpacing/>
        <w:rPr>
          <w:rFonts w:ascii="Franklin Gothic Book" w:eastAsiaTheme="minorHAnsi" w:hAnsi="Franklin Gothic Book" w:cs="Arial"/>
          <w:sz w:val="22"/>
          <w:szCs w:val="22"/>
          <w:lang w:eastAsia="en-US"/>
        </w:rPr>
      </w:pPr>
      <w:r w:rsidRPr="00464A0B">
        <w:rPr>
          <w:rFonts w:ascii="Franklin Gothic Book" w:eastAsiaTheme="minorHAnsi" w:hAnsi="Franklin Gothic Book" w:cs="Arial"/>
          <w:sz w:val="22"/>
          <w:szCs w:val="22"/>
          <w:lang w:eastAsia="en-US"/>
        </w:rPr>
        <w:t>Dostawa na magazyn techniczny zamawiającego do dnia</w:t>
      </w:r>
      <w:r w:rsidRPr="00464A0B">
        <w:rPr>
          <w:rFonts w:ascii="Franklin Gothic Book" w:eastAsiaTheme="minorHAnsi" w:hAnsi="Franklin Gothic Book" w:cs="Arial"/>
          <w:b/>
          <w:sz w:val="22"/>
          <w:szCs w:val="22"/>
          <w:lang w:eastAsia="en-US"/>
        </w:rPr>
        <w:t xml:space="preserve"> 15.07.2020 </w:t>
      </w:r>
      <w:r w:rsidRPr="00464A0B">
        <w:rPr>
          <w:rFonts w:ascii="Franklin Gothic Book" w:eastAsiaTheme="minorHAnsi" w:hAnsi="Franklin Gothic Book" w:cs="Arial"/>
          <w:sz w:val="22"/>
          <w:szCs w:val="22"/>
          <w:lang w:eastAsia="en-US"/>
        </w:rPr>
        <w:t>na</w:t>
      </w:r>
      <w:r w:rsidRPr="00464A0B">
        <w:rPr>
          <w:rFonts w:ascii="Franklin Gothic Book" w:eastAsiaTheme="minorHAnsi" w:hAnsi="Franklin Gothic Book" w:cs="Arial"/>
          <w:b/>
          <w:sz w:val="22"/>
          <w:szCs w:val="22"/>
          <w:lang w:eastAsia="en-US"/>
        </w:rPr>
        <w:t xml:space="preserve"> </w:t>
      </w:r>
      <w:r w:rsidRPr="00464A0B">
        <w:rPr>
          <w:rFonts w:ascii="Franklin Gothic Book" w:eastAsiaTheme="minorHAnsi" w:hAnsi="Franklin Gothic Book" w:cs="Arial"/>
          <w:sz w:val="22"/>
          <w:szCs w:val="22"/>
          <w:lang w:eastAsia="en-US"/>
        </w:rPr>
        <w:t xml:space="preserve"> blok energetyczny</w:t>
      </w:r>
      <w:r w:rsidRPr="00464A0B">
        <w:rPr>
          <w:rFonts w:ascii="Franklin Gothic Book" w:eastAsiaTheme="minorHAnsi" w:hAnsi="Franklin Gothic Book" w:cs="Arial"/>
          <w:b/>
          <w:sz w:val="22"/>
          <w:szCs w:val="22"/>
          <w:lang w:eastAsia="en-US"/>
        </w:rPr>
        <w:t xml:space="preserve"> nr 6</w:t>
      </w:r>
      <w:r w:rsidRPr="00464A0B">
        <w:rPr>
          <w:rFonts w:ascii="Franklin Gothic Book" w:eastAsiaTheme="minorHAnsi" w:hAnsi="Franklin Gothic Book" w:cs="Arial"/>
          <w:sz w:val="22"/>
          <w:szCs w:val="22"/>
          <w:lang w:eastAsia="en-US"/>
        </w:rPr>
        <w:t xml:space="preserve">  ( 2 obrotowe podgrzewacze powietrza)</w:t>
      </w:r>
    </w:p>
    <w:p w14:paraId="7B20A6E8" w14:textId="77777777" w:rsidR="00CD68A1" w:rsidRPr="00464A0B" w:rsidRDefault="00CD68A1" w:rsidP="00CD68A1">
      <w:pPr>
        <w:numPr>
          <w:ilvl w:val="0"/>
          <w:numId w:val="47"/>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160" w:line="259" w:lineRule="auto"/>
        <w:contextualSpacing/>
        <w:rPr>
          <w:rFonts w:ascii="Franklin Gothic Book" w:eastAsiaTheme="minorHAnsi" w:hAnsi="Franklin Gothic Book" w:cs="Arial"/>
          <w:sz w:val="22"/>
          <w:szCs w:val="22"/>
          <w:lang w:eastAsia="en-US"/>
        </w:rPr>
      </w:pPr>
      <w:r w:rsidRPr="00464A0B">
        <w:rPr>
          <w:rFonts w:ascii="Franklin Gothic Book" w:eastAsiaTheme="minorHAnsi" w:hAnsi="Franklin Gothic Book" w:cs="Arial"/>
          <w:sz w:val="22"/>
          <w:szCs w:val="22"/>
          <w:lang w:eastAsia="en-US"/>
        </w:rPr>
        <w:t>Dostawa na magazyn techniczny zamawiającego do dnia</w:t>
      </w:r>
      <w:r w:rsidRPr="00464A0B">
        <w:rPr>
          <w:rFonts w:ascii="Franklin Gothic Book" w:eastAsiaTheme="minorHAnsi" w:hAnsi="Franklin Gothic Book" w:cs="Arial"/>
          <w:b/>
          <w:sz w:val="22"/>
          <w:szCs w:val="22"/>
          <w:lang w:eastAsia="en-US"/>
        </w:rPr>
        <w:t xml:space="preserve">  22.07.2020 </w:t>
      </w:r>
      <w:r w:rsidRPr="00464A0B">
        <w:rPr>
          <w:rFonts w:ascii="Franklin Gothic Book" w:eastAsiaTheme="minorHAnsi" w:hAnsi="Franklin Gothic Book" w:cs="Arial"/>
          <w:sz w:val="22"/>
          <w:szCs w:val="22"/>
          <w:lang w:eastAsia="en-US"/>
        </w:rPr>
        <w:t xml:space="preserve"> na </w:t>
      </w:r>
      <w:proofErr w:type="spellStart"/>
      <w:r w:rsidRPr="00464A0B">
        <w:rPr>
          <w:rFonts w:ascii="Franklin Gothic Book" w:eastAsiaTheme="minorHAnsi" w:hAnsi="Franklin Gothic Book" w:cs="Arial"/>
          <w:b/>
          <w:sz w:val="22"/>
          <w:szCs w:val="22"/>
          <w:lang w:eastAsia="en-US"/>
        </w:rPr>
        <w:t>Gavo</w:t>
      </w:r>
      <w:proofErr w:type="spellEnd"/>
      <w:r w:rsidRPr="00464A0B">
        <w:rPr>
          <w:rFonts w:ascii="Franklin Gothic Book" w:eastAsiaTheme="minorHAnsi" w:hAnsi="Franklin Gothic Book" w:cs="Arial"/>
          <w:b/>
          <w:sz w:val="22"/>
          <w:szCs w:val="22"/>
          <w:lang w:eastAsia="en-US"/>
        </w:rPr>
        <w:t xml:space="preserve"> „D”</w:t>
      </w:r>
    </w:p>
    <w:p w14:paraId="2EB01F26" w14:textId="77777777" w:rsidR="00CD68A1" w:rsidRPr="00464A0B" w:rsidRDefault="00CD68A1" w:rsidP="00CD68A1">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160" w:line="259" w:lineRule="auto"/>
        <w:ind w:left="1145"/>
        <w:contextualSpacing/>
        <w:rPr>
          <w:rFonts w:ascii="Franklin Gothic Book" w:eastAsiaTheme="minorHAnsi" w:hAnsi="Franklin Gothic Book" w:cs="Arial"/>
          <w:sz w:val="22"/>
          <w:szCs w:val="22"/>
          <w:lang w:eastAsia="en-US"/>
        </w:rPr>
      </w:pPr>
      <w:r w:rsidRPr="00464A0B">
        <w:rPr>
          <w:rFonts w:ascii="Franklin Gothic Book" w:eastAsiaTheme="minorHAnsi" w:hAnsi="Franklin Gothic Book" w:cs="Arial"/>
          <w:sz w:val="22"/>
          <w:szCs w:val="22"/>
          <w:lang w:eastAsia="en-US"/>
        </w:rPr>
        <w:t xml:space="preserve"> ( 1 obrotowy podgrzewacz spalin)</w:t>
      </w:r>
    </w:p>
    <w:p w14:paraId="35A7BADD" w14:textId="77777777" w:rsidR="00CD68A1" w:rsidRPr="00464A0B" w:rsidRDefault="00CD68A1" w:rsidP="00CD68A1">
      <w:pPr>
        <w:numPr>
          <w:ilvl w:val="0"/>
          <w:numId w:val="47"/>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160" w:line="259" w:lineRule="auto"/>
        <w:contextualSpacing/>
        <w:rPr>
          <w:rFonts w:ascii="Franklin Gothic Book" w:eastAsiaTheme="minorHAnsi" w:hAnsi="Franklin Gothic Book" w:cs="Arial"/>
          <w:sz w:val="22"/>
          <w:szCs w:val="22"/>
          <w:lang w:eastAsia="en-US"/>
        </w:rPr>
      </w:pPr>
      <w:r w:rsidRPr="00464A0B">
        <w:rPr>
          <w:rFonts w:ascii="Franklin Gothic Book" w:eastAsiaTheme="minorHAnsi" w:hAnsi="Franklin Gothic Book" w:cs="Arial"/>
          <w:sz w:val="22"/>
          <w:szCs w:val="22"/>
          <w:lang w:eastAsia="en-US"/>
        </w:rPr>
        <w:t>Dostawa na magazyn techniczny zamawiającego do dnia</w:t>
      </w:r>
      <w:r w:rsidRPr="00464A0B">
        <w:rPr>
          <w:rFonts w:ascii="Franklin Gothic Book" w:eastAsiaTheme="minorHAnsi" w:hAnsi="Franklin Gothic Book" w:cs="Arial"/>
          <w:b/>
          <w:sz w:val="22"/>
          <w:szCs w:val="22"/>
          <w:lang w:eastAsia="en-US"/>
        </w:rPr>
        <w:t xml:space="preserve"> 15.07.2020 </w:t>
      </w:r>
      <w:r w:rsidRPr="00464A0B">
        <w:rPr>
          <w:rFonts w:ascii="Franklin Gothic Book" w:eastAsiaTheme="minorHAnsi" w:hAnsi="Franklin Gothic Book" w:cs="Arial"/>
          <w:sz w:val="22"/>
          <w:szCs w:val="22"/>
          <w:lang w:eastAsia="en-US"/>
        </w:rPr>
        <w:t>na</w:t>
      </w:r>
      <w:r w:rsidRPr="00464A0B">
        <w:rPr>
          <w:rFonts w:ascii="Franklin Gothic Book" w:eastAsiaTheme="minorHAnsi" w:hAnsi="Franklin Gothic Book" w:cs="Arial"/>
          <w:b/>
          <w:sz w:val="22"/>
          <w:szCs w:val="22"/>
          <w:lang w:eastAsia="en-US"/>
        </w:rPr>
        <w:t xml:space="preserve"> </w:t>
      </w:r>
      <w:r w:rsidRPr="00464A0B">
        <w:rPr>
          <w:rFonts w:ascii="Franklin Gothic Book" w:eastAsiaTheme="minorHAnsi" w:hAnsi="Franklin Gothic Book" w:cs="Arial"/>
          <w:sz w:val="22"/>
          <w:szCs w:val="22"/>
          <w:lang w:eastAsia="en-US"/>
        </w:rPr>
        <w:t xml:space="preserve"> blok energetyczny</w:t>
      </w:r>
      <w:r w:rsidRPr="00464A0B">
        <w:rPr>
          <w:rFonts w:ascii="Franklin Gothic Book" w:eastAsiaTheme="minorHAnsi" w:hAnsi="Franklin Gothic Book" w:cs="Arial"/>
          <w:b/>
          <w:sz w:val="22"/>
          <w:szCs w:val="22"/>
          <w:lang w:eastAsia="en-US"/>
        </w:rPr>
        <w:t xml:space="preserve"> nr 5 </w:t>
      </w:r>
      <w:r w:rsidRPr="00464A0B">
        <w:rPr>
          <w:rFonts w:ascii="Franklin Gothic Book" w:eastAsiaTheme="minorHAnsi" w:hAnsi="Franklin Gothic Book" w:cs="Arial"/>
          <w:sz w:val="22"/>
          <w:szCs w:val="22"/>
          <w:lang w:eastAsia="en-US"/>
        </w:rPr>
        <w:t>( 2 obrotowe podgrzewacze powietrza)</w:t>
      </w:r>
    </w:p>
    <w:p w14:paraId="1E0115E4" w14:textId="4A4D0176" w:rsidR="00337BAB" w:rsidRDefault="00337BAB" w:rsidP="00A93ADC">
      <w:pPr>
        <w:shd w:val="clear" w:color="auto" w:fill="FFFFFF" w:themeFill="background1"/>
        <w:spacing w:after="200"/>
        <w:ind w:left="1418"/>
        <w:contextualSpacing/>
        <w:jc w:val="both"/>
        <w:rPr>
          <w:rFonts w:ascii="Franklin Gothic Book" w:eastAsia="Calibri" w:hAnsi="Franklin Gothic Book" w:cs="Arial"/>
          <w:color w:val="000000" w:themeColor="text1"/>
          <w:sz w:val="22"/>
          <w:szCs w:val="22"/>
          <w:lang w:eastAsia="ja-JP"/>
        </w:rPr>
      </w:pPr>
    </w:p>
    <w:p w14:paraId="2AB18ED1" w14:textId="77777777" w:rsidR="00337BAB" w:rsidRPr="000F6F60" w:rsidRDefault="00337BAB" w:rsidP="00A93ADC">
      <w:pPr>
        <w:shd w:val="clear" w:color="auto" w:fill="FFFFFF" w:themeFill="background1"/>
        <w:spacing w:after="200"/>
        <w:ind w:left="1418"/>
        <w:contextualSpacing/>
        <w:jc w:val="both"/>
        <w:rPr>
          <w:rFonts w:ascii="Franklin Gothic Book" w:eastAsia="Calibri" w:hAnsi="Franklin Gothic Book" w:cs="Arial"/>
          <w:color w:val="000000" w:themeColor="text1"/>
          <w:sz w:val="22"/>
          <w:szCs w:val="22"/>
          <w:lang w:eastAsia="ja-JP"/>
        </w:rPr>
      </w:pPr>
      <w:r w:rsidRPr="000C2B41">
        <w:rPr>
          <w:rFonts w:ascii="Franklin Gothic Book" w:eastAsia="Calibri" w:hAnsi="Franklin Gothic Book" w:cs="Arial"/>
          <w:color w:val="000000" w:themeColor="text1"/>
          <w:sz w:val="22"/>
          <w:szCs w:val="22"/>
          <w:lang w:eastAsia="ja-JP"/>
        </w:rPr>
        <w:t>UWAGA * Zamawiający zastrzega możliwość zmiany terminów dostaw po uprzednim poinformowaniu Wykonawcy  - terminy realizacji dostaw związane z wymaganymi postojami bloków i instalacji IOS mogą ulec zmianie z uwagi na zmianę harmonogramu postojów bloków oraz Instalacji IOS wprowadzoną przez Zamawiającego.</w:t>
      </w:r>
    </w:p>
    <w:p w14:paraId="78C0AA3C" w14:textId="77777777" w:rsidR="00D051A9" w:rsidRPr="000F6F60" w:rsidRDefault="00D051A9" w:rsidP="00D051A9">
      <w:pPr>
        <w:pStyle w:val="Nagwek1"/>
        <w:rPr>
          <w:rFonts w:ascii="Franklin Gothic Book" w:hAnsi="Franklin Gothic Book" w:cstheme="minorHAnsi"/>
          <w:szCs w:val="22"/>
          <w:u w:val="single"/>
          <w:lang w:val="pl-PL"/>
        </w:rPr>
      </w:pPr>
      <w:r w:rsidRPr="000F6F60">
        <w:rPr>
          <w:rFonts w:ascii="Franklin Gothic Book" w:hAnsi="Franklin Gothic Book" w:cstheme="minorHAnsi"/>
          <w:szCs w:val="22"/>
          <w:u w:val="single"/>
          <w:lang w:val="pl-PL"/>
        </w:rPr>
        <w:t xml:space="preserve">MIEJSCE ŚWIADCZENIA </w:t>
      </w:r>
      <w:r w:rsidR="00454D43" w:rsidRPr="000F6F60">
        <w:rPr>
          <w:rFonts w:ascii="Franklin Gothic Book" w:hAnsi="Franklin Gothic Book" w:cstheme="minorHAnsi"/>
          <w:szCs w:val="22"/>
          <w:u w:val="single"/>
          <w:lang w:val="pl-PL"/>
        </w:rPr>
        <w:t>DOSTAW</w:t>
      </w:r>
    </w:p>
    <w:p w14:paraId="124FB67D" w14:textId="77777777" w:rsidR="00D7236E" w:rsidRPr="000F6F60" w:rsidRDefault="00D7236E" w:rsidP="00D7236E">
      <w:pPr>
        <w:pStyle w:val="Nagwek2"/>
        <w:spacing w:before="0" w:after="0" w:line="300" w:lineRule="auto"/>
        <w:rPr>
          <w:rFonts w:ascii="Franklin Gothic Book" w:hAnsi="Franklin Gothic Book"/>
          <w:szCs w:val="22"/>
          <w:lang w:val="pl-PL"/>
        </w:rPr>
      </w:pPr>
      <w:r w:rsidRPr="000F6F60">
        <w:rPr>
          <w:rFonts w:ascii="Franklin Gothic Book" w:hAnsi="Franklin Gothic Book"/>
          <w:szCs w:val="22"/>
          <w:lang w:val="pl-PL"/>
        </w:rPr>
        <w:t>Strony uzgadniają, że miejscem dostawy będzie teren Elektrowni Połaniec S.A. w Zawada 26, 28-230 Połaniec.</w:t>
      </w:r>
    </w:p>
    <w:p w14:paraId="17188219" w14:textId="77777777" w:rsidR="00D7236E" w:rsidRPr="000F6F60" w:rsidRDefault="00D7236E" w:rsidP="00D7236E">
      <w:pPr>
        <w:pStyle w:val="Nagwek2"/>
        <w:spacing w:before="0" w:after="0" w:line="300" w:lineRule="auto"/>
        <w:rPr>
          <w:rFonts w:ascii="Franklin Gothic Book" w:eastAsia="Calibri" w:hAnsi="Franklin Gothic Book"/>
          <w:szCs w:val="22"/>
          <w:lang w:val="pl-PL"/>
        </w:rPr>
      </w:pPr>
      <w:r w:rsidRPr="000F6F60">
        <w:rPr>
          <w:rFonts w:ascii="Franklin Gothic Book" w:eastAsia="Calibri" w:hAnsi="Franklin Gothic Book"/>
          <w:szCs w:val="22"/>
          <w:lang w:val="pl-PL"/>
        </w:rPr>
        <w:t>Warunki Dostaw to DDP Zawada 26, 28-230 Połaniec, Elektrownia Połaniec S.A.</w:t>
      </w:r>
    </w:p>
    <w:p w14:paraId="2243C4C3" w14:textId="77777777" w:rsidR="00D051A9" w:rsidRPr="000F6F60" w:rsidRDefault="00D051A9" w:rsidP="00D051A9">
      <w:pPr>
        <w:pStyle w:val="Nagwek1"/>
        <w:rPr>
          <w:rFonts w:ascii="Franklin Gothic Book" w:hAnsi="Franklin Gothic Book" w:cstheme="minorHAnsi"/>
          <w:szCs w:val="22"/>
          <w:u w:val="single"/>
          <w:lang w:val="pl-PL"/>
        </w:rPr>
      </w:pPr>
      <w:r w:rsidRPr="000F6F60">
        <w:rPr>
          <w:rFonts w:ascii="Franklin Gothic Book" w:hAnsi="Franklin Gothic Book" w:cstheme="minorHAnsi"/>
          <w:szCs w:val="22"/>
          <w:u w:val="single"/>
          <w:lang w:val="pl-PL"/>
        </w:rPr>
        <w:t xml:space="preserve">WYNAGRODZENIE  </w:t>
      </w:r>
    </w:p>
    <w:p w14:paraId="1CE031DA" w14:textId="77777777" w:rsidR="00941670" w:rsidRPr="000F6F60" w:rsidRDefault="00941670" w:rsidP="00D051A9">
      <w:pPr>
        <w:pStyle w:val="Nagwek2"/>
        <w:rPr>
          <w:rFonts w:ascii="Franklin Gothic Book" w:hAnsi="Franklin Gothic Book"/>
          <w:szCs w:val="22"/>
          <w:lang w:val="pl-PL"/>
        </w:rPr>
      </w:pPr>
      <w:r w:rsidRPr="000F6F60">
        <w:rPr>
          <w:rFonts w:ascii="Franklin Gothic Book" w:hAnsi="Franklin Gothic Book" w:cs="Arial"/>
          <w:color w:val="000000" w:themeColor="text1"/>
          <w:szCs w:val="22"/>
          <w:lang w:val="pl-PL"/>
        </w:rPr>
        <w:t xml:space="preserve">Podstawą rozliczenia Prac będzie wynagrodzenie </w:t>
      </w:r>
      <w:r w:rsidR="0040442B" w:rsidRPr="000F6F60">
        <w:rPr>
          <w:rFonts w:ascii="Franklin Gothic Book" w:hAnsi="Franklin Gothic Book" w:cs="Arial"/>
          <w:color w:val="000000" w:themeColor="text1"/>
          <w:szCs w:val="22"/>
          <w:lang w:val="pl-PL"/>
        </w:rPr>
        <w:t xml:space="preserve">ryczałtowe </w:t>
      </w:r>
      <w:r w:rsidR="00730930" w:rsidRPr="000F6F60">
        <w:rPr>
          <w:rFonts w:ascii="Franklin Gothic Book" w:hAnsi="Franklin Gothic Book" w:cs="Arial"/>
          <w:color w:val="000000" w:themeColor="text1"/>
          <w:szCs w:val="22"/>
          <w:lang w:val="pl-PL"/>
        </w:rPr>
        <w:t>po każdej z dostaw</w:t>
      </w:r>
      <w:r w:rsidR="00091E39" w:rsidRPr="000F6F60">
        <w:rPr>
          <w:rFonts w:ascii="Franklin Gothic Book" w:hAnsi="Franklin Gothic Book" w:cs="Arial"/>
          <w:color w:val="000000" w:themeColor="text1"/>
          <w:szCs w:val="22"/>
          <w:lang w:val="pl-PL"/>
        </w:rPr>
        <w:t xml:space="preserve"> </w:t>
      </w:r>
      <w:r w:rsidRPr="000F6F60">
        <w:rPr>
          <w:rFonts w:ascii="Franklin Gothic Book" w:hAnsi="Franklin Gothic Book" w:cs="Arial"/>
          <w:color w:val="000000" w:themeColor="text1"/>
          <w:szCs w:val="22"/>
          <w:lang w:val="pl-PL"/>
        </w:rPr>
        <w:t>:</w:t>
      </w:r>
    </w:p>
    <w:p w14:paraId="5FE536D5" w14:textId="77777777" w:rsidR="00941670" w:rsidRPr="000F6F60" w:rsidRDefault="00E179AC" w:rsidP="008F61EF">
      <w:pPr>
        <w:pStyle w:val="Nagwek3"/>
        <w:rPr>
          <w:rFonts w:ascii="Franklin Gothic Book" w:hAnsi="Franklin Gothic Book"/>
          <w:szCs w:val="22"/>
          <w:lang w:val="pl-PL"/>
        </w:rPr>
      </w:pPr>
      <w:r w:rsidRPr="000F6F60">
        <w:rPr>
          <w:rFonts w:ascii="Franklin Gothic Book" w:eastAsia="Calibri" w:hAnsi="Franklin Gothic Book"/>
          <w:color w:val="000000" w:themeColor="text1"/>
          <w:szCs w:val="22"/>
          <w:lang w:val="pl-PL" w:eastAsia="ja-JP"/>
        </w:rPr>
        <w:t>Dostawa na magazyn techniczny zamawiającego</w:t>
      </w:r>
      <w:r w:rsidR="00730930" w:rsidRPr="000F6F60">
        <w:rPr>
          <w:rFonts w:ascii="Franklin Gothic Book" w:eastAsia="Calibri" w:hAnsi="Franklin Gothic Book"/>
          <w:color w:val="000000" w:themeColor="text1"/>
          <w:szCs w:val="22"/>
          <w:lang w:val="pl-PL" w:eastAsia="ja-JP"/>
        </w:rPr>
        <w:t xml:space="preserve"> - 2 obrotowe podgrzewacze powietrza</w:t>
      </w:r>
      <w:r w:rsidRPr="000F6F60">
        <w:rPr>
          <w:rFonts w:ascii="Franklin Gothic Book" w:eastAsia="Calibri" w:hAnsi="Franklin Gothic Book"/>
          <w:color w:val="000000" w:themeColor="text1"/>
          <w:szCs w:val="22"/>
          <w:lang w:val="pl-PL" w:eastAsia="ja-JP"/>
        </w:rPr>
        <w:t xml:space="preserve"> </w:t>
      </w:r>
      <w:r w:rsidR="00730930" w:rsidRPr="000F6F60">
        <w:rPr>
          <w:rFonts w:ascii="Franklin Gothic Book" w:eastAsia="Calibri" w:hAnsi="Franklin Gothic Book"/>
          <w:color w:val="000000" w:themeColor="text1"/>
          <w:szCs w:val="22"/>
          <w:lang w:val="pl-PL" w:eastAsia="ja-JP"/>
        </w:rPr>
        <w:t xml:space="preserve">na blok  energetyczny nr 5  </w:t>
      </w:r>
      <w:r w:rsidR="00091E39" w:rsidRPr="000F6F60">
        <w:rPr>
          <w:rFonts w:ascii="Franklin Gothic Book" w:hAnsi="Franklin Gothic Book"/>
          <w:szCs w:val="22"/>
          <w:lang w:val="pl-PL"/>
        </w:rPr>
        <w:t>……</w:t>
      </w:r>
      <w:r w:rsidR="00730930" w:rsidRPr="000F6F60">
        <w:rPr>
          <w:rFonts w:ascii="Franklin Gothic Book" w:hAnsi="Franklin Gothic Book"/>
          <w:szCs w:val="22"/>
          <w:lang w:val="pl-PL"/>
        </w:rPr>
        <w:t>zł netto</w:t>
      </w:r>
    </w:p>
    <w:p w14:paraId="777583E2" w14:textId="77777777" w:rsidR="00730930" w:rsidRPr="000F6F60" w:rsidRDefault="00730930" w:rsidP="00730930">
      <w:pPr>
        <w:pStyle w:val="Nagwek3"/>
        <w:rPr>
          <w:rFonts w:ascii="Franklin Gothic Book" w:hAnsi="Franklin Gothic Book"/>
          <w:lang w:val="pl-PL"/>
        </w:rPr>
      </w:pPr>
      <w:r w:rsidRPr="000F6F60">
        <w:rPr>
          <w:rFonts w:ascii="Franklin Gothic Book" w:hAnsi="Franklin Gothic Book"/>
          <w:lang w:val="pl-PL"/>
        </w:rPr>
        <w:t>Dostawa na magazyn techniczny zamawiającego -  2 obrotowe podgrzewacze powietrza na blok energetyczny nr 2  ……. zł netto</w:t>
      </w:r>
    </w:p>
    <w:p w14:paraId="725174A0" w14:textId="77777777" w:rsidR="00730930" w:rsidRPr="000F6F60" w:rsidRDefault="004A426C" w:rsidP="004A426C">
      <w:pPr>
        <w:pStyle w:val="Nagwek3"/>
        <w:rPr>
          <w:rFonts w:ascii="Franklin Gothic Book" w:hAnsi="Franklin Gothic Book"/>
          <w:lang w:val="pl-PL"/>
        </w:rPr>
      </w:pPr>
      <w:r w:rsidRPr="000F6F60">
        <w:rPr>
          <w:rFonts w:ascii="Franklin Gothic Book" w:hAnsi="Franklin Gothic Book"/>
          <w:lang w:val="pl-PL"/>
        </w:rPr>
        <w:lastRenderedPageBreak/>
        <w:t xml:space="preserve">Dostawa na magazyn techniczny zamawiającego - 1 obrotowy podgrzewacz spalin na </w:t>
      </w:r>
      <w:proofErr w:type="spellStart"/>
      <w:r w:rsidRPr="000F6F60">
        <w:rPr>
          <w:rFonts w:ascii="Franklin Gothic Book" w:hAnsi="Franklin Gothic Book"/>
          <w:lang w:val="pl-PL"/>
        </w:rPr>
        <w:t>Gavo</w:t>
      </w:r>
      <w:proofErr w:type="spellEnd"/>
      <w:r w:rsidRPr="000F6F60">
        <w:rPr>
          <w:rFonts w:ascii="Franklin Gothic Book" w:hAnsi="Franklin Gothic Book"/>
          <w:lang w:val="pl-PL"/>
        </w:rPr>
        <w:t xml:space="preserve"> „C”………zł netto</w:t>
      </w:r>
    </w:p>
    <w:p w14:paraId="39F42453" w14:textId="77777777" w:rsidR="004A426C" w:rsidRPr="000F6F60" w:rsidRDefault="004A426C" w:rsidP="004A426C">
      <w:pPr>
        <w:pStyle w:val="Nagwek3"/>
        <w:rPr>
          <w:rFonts w:ascii="Franklin Gothic Book" w:hAnsi="Franklin Gothic Book"/>
          <w:lang w:val="pl-PL"/>
        </w:rPr>
      </w:pPr>
      <w:r w:rsidRPr="000F6F60">
        <w:rPr>
          <w:rFonts w:ascii="Franklin Gothic Book" w:hAnsi="Franklin Gothic Book"/>
          <w:lang w:val="pl-PL"/>
        </w:rPr>
        <w:t xml:space="preserve">Dostawa na magazyn techniczny zamawiającego -  2 obrotowe podgrzewacze powietrza na  blok energetyczny nr </w:t>
      </w:r>
      <w:r w:rsidR="00DC59D4" w:rsidRPr="000F6F60">
        <w:rPr>
          <w:rFonts w:ascii="Franklin Gothic Book" w:hAnsi="Franklin Gothic Book"/>
          <w:lang w:val="pl-PL"/>
        </w:rPr>
        <w:t>7</w:t>
      </w:r>
      <w:r w:rsidRPr="000F6F60">
        <w:rPr>
          <w:rFonts w:ascii="Franklin Gothic Book" w:hAnsi="Franklin Gothic Book"/>
          <w:lang w:val="pl-PL"/>
        </w:rPr>
        <w:t xml:space="preserve"> ………zł netto</w:t>
      </w:r>
    </w:p>
    <w:p w14:paraId="662243EA" w14:textId="77777777" w:rsidR="004A426C" w:rsidRPr="000F6F60" w:rsidRDefault="004A426C" w:rsidP="004A426C">
      <w:pPr>
        <w:pStyle w:val="Nagwek3"/>
        <w:rPr>
          <w:rFonts w:ascii="Franklin Gothic Book" w:hAnsi="Franklin Gothic Book"/>
          <w:lang w:val="pl-PL"/>
        </w:rPr>
      </w:pPr>
      <w:r w:rsidRPr="000F6F60">
        <w:rPr>
          <w:rFonts w:ascii="Franklin Gothic Book" w:hAnsi="Franklin Gothic Book"/>
          <w:lang w:val="pl-PL"/>
        </w:rPr>
        <w:t>Dostawa na magazyn techniczny zamawiającego - 2 obrotowe podgrzewacze powietrza na  blok energetyczny nr 3 ……….zł netto</w:t>
      </w:r>
    </w:p>
    <w:p w14:paraId="4B9457F3" w14:textId="77777777" w:rsidR="00320384" w:rsidRPr="000F6F60" w:rsidRDefault="00320384" w:rsidP="00320384">
      <w:pPr>
        <w:pStyle w:val="Nagwek3"/>
        <w:rPr>
          <w:rFonts w:ascii="Franklin Gothic Book" w:hAnsi="Franklin Gothic Book"/>
          <w:lang w:val="pl-PL"/>
        </w:rPr>
      </w:pPr>
      <w:r w:rsidRPr="000F6F60">
        <w:rPr>
          <w:rFonts w:ascii="Franklin Gothic Book" w:hAnsi="Franklin Gothic Book"/>
          <w:lang w:val="pl-PL"/>
        </w:rPr>
        <w:t>Dostawa na magazyn techniczny zamawiającego - 2 obrotowe podgrzewacze powietrza na  blok energetyczny nr 6 ……….zł netto</w:t>
      </w:r>
    </w:p>
    <w:p w14:paraId="14FEED5B" w14:textId="77777777" w:rsidR="00ED3C74" w:rsidRPr="000F6F60" w:rsidRDefault="00ED3C74" w:rsidP="002E63D7">
      <w:pPr>
        <w:pStyle w:val="Nagwek3"/>
        <w:rPr>
          <w:rFonts w:ascii="Franklin Gothic Book" w:hAnsi="Franklin Gothic Book"/>
          <w:lang w:val="pl-PL"/>
        </w:rPr>
      </w:pPr>
      <w:r w:rsidRPr="000F6F60">
        <w:rPr>
          <w:rFonts w:ascii="Franklin Gothic Book" w:hAnsi="Franklin Gothic Book"/>
          <w:lang w:val="pl-PL"/>
        </w:rPr>
        <w:t xml:space="preserve">Dostawa na magazyn techniczny zamawiającego -  1 obrotowy podgrzewacz spalin na </w:t>
      </w:r>
      <w:proofErr w:type="spellStart"/>
      <w:r w:rsidRPr="000F6F60">
        <w:rPr>
          <w:rFonts w:ascii="Franklin Gothic Book" w:hAnsi="Franklin Gothic Book"/>
          <w:lang w:val="pl-PL"/>
        </w:rPr>
        <w:t>Gavo</w:t>
      </w:r>
      <w:proofErr w:type="spellEnd"/>
      <w:r w:rsidRPr="000F6F60">
        <w:rPr>
          <w:rFonts w:ascii="Franklin Gothic Book" w:hAnsi="Franklin Gothic Book"/>
          <w:lang w:val="pl-PL"/>
        </w:rPr>
        <w:t xml:space="preserve"> „D” ……….zł netto</w:t>
      </w:r>
    </w:p>
    <w:p w14:paraId="624F78A7" w14:textId="69B6D597" w:rsidR="00091E39" w:rsidRPr="00E87DAC" w:rsidRDefault="00941670" w:rsidP="00E87DAC">
      <w:pPr>
        <w:pStyle w:val="Nagwek2"/>
        <w:shd w:val="clear" w:color="auto" w:fill="FFFFFF" w:themeFill="background1"/>
        <w:rPr>
          <w:rFonts w:ascii="Franklin Gothic Book" w:hAnsi="Franklin Gothic Book"/>
          <w:szCs w:val="22"/>
          <w:lang w:val="pl-PL"/>
        </w:rPr>
      </w:pPr>
      <w:r w:rsidRPr="000F6F60">
        <w:rPr>
          <w:rFonts w:ascii="Franklin Gothic Book" w:hAnsi="Franklin Gothic Book"/>
          <w:lang w:val="pl-PL"/>
        </w:rPr>
        <w:t xml:space="preserve">Maksymalne </w:t>
      </w:r>
      <w:r w:rsidR="00D051A9" w:rsidRPr="000F6F60">
        <w:rPr>
          <w:rFonts w:ascii="Franklin Gothic Book" w:hAnsi="Franklin Gothic Book"/>
          <w:lang w:val="pl-PL"/>
        </w:rPr>
        <w:t>wynagrodzeni</w:t>
      </w:r>
      <w:r w:rsidRPr="000F6F60">
        <w:rPr>
          <w:rFonts w:ascii="Franklin Gothic Book" w:hAnsi="Franklin Gothic Book"/>
          <w:lang w:val="pl-PL"/>
        </w:rPr>
        <w:t xml:space="preserve">e Umowy </w:t>
      </w:r>
      <w:r w:rsidR="00D051A9" w:rsidRPr="000F6F60">
        <w:rPr>
          <w:rFonts w:ascii="Franklin Gothic Book" w:hAnsi="Franklin Gothic Book"/>
          <w:lang w:val="pl-PL"/>
        </w:rPr>
        <w:t xml:space="preserve">rozliczane </w:t>
      </w:r>
      <w:r w:rsidR="005D17F7" w:rsidRPr="000F6F60">
        <w:rPr>
          <w:rFonts w:ascii="Franklin Gothic Book" w:hAnsi="Franklin Gothic Book"/>
          <w:lang w:val="pl-PL"/>
        </w:rPr>
        <w:t>ryczałtowo</w:t>
      </w:r>
      <w:r w:rsidR="00D051A9" w:rsidRPr="000F6F60">
        <w:rPr>
          <w:rFonts w:ascii="Franklin Gothic Book" w:hAnsi="Franklin Gothic Book"/>
          <w:lang w:val="pl-PL"/>
        </w:rPr>
        <w:t xml:space="preserve"> za realizację przedmiotu Umowy w całym okresie jej obowiązywania nie może przekroczyć kwoty </w:t>
      </w:r>
      <w:r w:rsidR="00511BC7" w:rsidRPr="000F6F60">
        <w:rPr>
          <w:rFonts w:ascii="Franklin Gothic Book" w:hAnsi="Franklin Gothic Book"/>
          <w:lang w:val="pl-PL"/>
        </w:rPr>
        <w:t xml:space="preserve">[ wyliczanej wg wzoru: </w:t>
      </w:r>
      <w:r w:rsidR="00815B92" w:rsidRPr="000F6F60">
        <w:rPr>
          <w:rFonts w:ascii="Franklin Gothic Book" w:hAnsi="Franklin Gothic Book"/>
          <w:lang w:val="pl-PL"/>
        </w:rPr>
        <w:t>suma wynagrodzeń z pkt. 5.1.1+5.1.2.+5.1.3+5.1.4.+5.1.5.+5.1.6.+5.1.7.</w:t>
      </w:r>
      <w:r w:rsidR="00091E39" w:rsidRPr="000F6F60">
        <w:rPr>
          <w:rFonts w:ascii="Franklin Gothic Book" w:hAnsi="Franklin Gothic Book"/>
          <w:lang w:val="pl-PL"/>
        </w:rPr>
        <w:t xml:space="preserve"> </w:t>
      </w:r>
      <w:r w:rsidR="00815B92" w:rsidRPr="000F6F60">
        <w:rPr>
          <w:rFonts w:ascii="Franklin Gothic Book" w:hAnsi="Franklin Gothic Book"/>
          <w:lang w:val="pl-PL"/>
        </w:rPr>
        <w:t>]</w:t>
      </w:r>
      <w:r w:rsidR="00091E39" w:rsidRPr="000F6F60">
        <w:rPr>
          <w:rFonts w:ascii="Franklin Gothic Book" w:hAnsi="Franklin Gothic Book"/>
          <w:lang w:val="pl-PL"/>
        </w:rPr>
        <w:t>……………..…………………… zł (słownie: …………………………………………….… złotych 00/100) netto ( „</w:t>
      </w:r>
      <w:r w:rsidR="00091E39" w:rsidRPr="000F6F60">
        <w:rPr>
          <w:rFonts w:ascii="Franklin Gothic Book" w:hAnsi="Franklin Gothic Book"/>
          <w:b/>
          <w:lang w:val="pl-PL"/>
        </w:rPr>
        <w:t>Wynagrodzenie Całkowite</w:t>
      </w:r>
      <w:r w:rsidR="00091E39" w:rsidRPr="000F6F60" w:rsidDel="00342163">
        <w:rPr>
          <w:rFonts w:ascii="Franklin Gothic Book" w:hAnsi="Franklin Gothic Book"/>
          <w:b/>
          <w:lang w:val="pl-PL"/>
        </w:rPr>
        <w:t xml:space="preserve"> </w:t>
      </w:r>
      <w:r w:rsidR="00091E39" w:rsidRPr="000F6F60">
        <w:rPr>
          <w:rFonts w:ascii="Franklin Gothic Book" w:hAnsi="Franklin Gothic Book"/>
          <w:lang w:val="pl-PL"/>
        </w:rPr>
        <w:t xml:space="preserve">”). </w:t>
      </w:r>
    </w:p>
    <w:p w14:paraId="1DD48DB7" w14:textId="77777777" w:rsidR="00D051A9" w:rsidRPr="000F6F60" w:rsidRDefault="00D051A9" w:rsidP="00D051A9">
      <w:pPr>
        <w:pStyle w:val="Nagwek2"/>
        <w:rPr>
          <w:rFonts w:ascii="Franklin Gothic Book" w:hAnsi="Franklin Gothic Book"/>
          <w:szCs w:val="22"/>
          <w:lang w:val="pl-PL"/>
        </w:rPr>
      </w:pPr>
      <w:r w:rsidRPr="000F6F60">
        <w:rPr>
          <w:rFonts w:ascii="Franklin Gothic Book" w:hAnsi="Franklin Gothic Book"/>
          <w:szCs w:val="22"/>
          <w:lang w:val="pl-PL"/>
        </w:rPr>
        <w:t xml:space="preserve">Wynagrodzenie </w:t>
      </w:r>
      <w:r w:rsidR="00342163" w:rsidRPr="000F6F60">
        <w:rPr>
          <w:rFonts w:ascii="Franklin Gothic Book" w:hAnsi="Franklin Gothic Book"/>
          <w:szCs w:val="22"/>
          <w:lang w:val="pl-PL"/>
        </w:rPr>
        <w:t>Całkowite</w:t>
      </w:r>
      <w:r w:rsidR="00342163" w:rsidRPr="000F6F60" w:rsidDel="00342163">
        <w:rPr>
          <w:rFonts w:ascii="Franklin Gothic Book" w:hAnsi="Franklin Gothic Book"/>
          <w:b/>
          <w:szCs w:val="22"/>
          <w:lang w:val="pl-PL"/>
        </w:rPr>
        <w:t xml:space="preserve"> </w:t>
      </w:r>
      <w:r w:rsidRPr="000F6F60">
        <w:rPr>
          <w:rFonts w:ascii="Franklin Gothic Book" w:hAnsi="Franklin Gothic Book"/>
          <w:szCs w:val="22"/>
          <w:lang w:val="pl-PL"/>
        </w:rPr>
        <w:t>obejmuje</w:t>
      </w:r>
      <w:r w:rsidR="00F07ED3" w:rsidRPr="000F6F60">
        <w:rPr>
          <w:rFonts w:ascii="Franklin Gothic Book" w:hAnsi="Franklin Gothic Book"/>
          <w:szCs w:val="22"/>
          <w:lang w:val="pl-PL"/>
        </w:rPr>
        <w:t xml:space="preserve"> wszystkie koszty wykonania Dostaw</w:t>
      </w:r>
      <w:r w:rsidRPr="000F6F60">
        <w:rPr>
          <w:rFonts w:ascii="Franklin Gothic Book" w:hAnsi="Franklin Gothic Book"/>
          <w:szCs w:val="22"/>
          <w:lang w:val="pl-PL"/>
        </w:rPr>
        <w:t xml:space="preserve"> określonych w pkt </w:t>
      </w:r>
      <w:r w:rsidR="00062A37" w:rsidRPr="000F6F60">
        <w:rPr>
          <w:rFonts w:ascii="Franklin Gothic Book" w:hAnsi="Franklin Gothic Book"/>
          <w:szCs w:val="22"/>
          <w:lang w:val="pl-PL"/>
        </w:rPr>
        <w:t>5.1.</w:t>
      </w:r>
      <w:r w:rsidR="00342163" w:rsidRPr="000F6F60">
        <w:rPr>
          <w:rFonts w:ascii="Franklin Gothic Book" w:hAnsi="Franklin Gothic Book"/>
          <w:szCs w:val="22"/>
          <w:lang w:val="pl-PL"/>
        </w:rPr>
        <w:t xml:space="preserve"> </w:t>
      </w:r>
    </w:p>
    <w:p w14:paraId="7E4D604C" w14:textId="77777777" w:rsidR="00D051A9" w:rsidRDefault="00D051A9" w:rsidP="00D051A9">
      <w:pPr>
        <w:pStyle w:val="Nagwek2"/>
        <w:rPr>
          <w:rFonts w:ascii="Franklin Gothic Book" w:hAnsi="Franklin Gothic Book"/>
          <w:szCs w:val="22"/>
          <w:lang w:val="pl-PL"/>
        </w:rPr>
      </w:pPr>
      <w:bookmarkStart w:id="9" w:name="_Ref28916282"/>
      <w:r w:rsidRPr="000F6F60">
        <w:rPr>
          <w:rFonts w:ascii="Franklin Gothic Book" w:hAnsi="Franklin Gothic Book"/>
          <w:szCs w:val="22"/>
          <w:lang w:val="pl-PL"/>
        </w:rPr>
        <w:t xml:space="preserve">Wszelkie pozostałe koszty nie wymienione </w:t>
      </w:r>
      <w:r w:rsidR="00457CB5" w:rsidRPr="000F6F60">
        <w:rPr>
          <w:rFonts w:ascii="Franklin Gothic Book" w:hAnsi="Franklin Gothic Book"/>
          <w:szCs w:val="22"/>
          <w:lang w:val="pl-PL"/>
        </w:rPr>
        <w:t xml:space="preserve">w Części II SIWZ oraz </w:t>
      </w:r>
      <w:r w:rsidRPr="000F6F60">
        <w:rPr>
          <w:rFonts w:ascii="Franklin Gothic Book" w:hAnsi="Franklin Gothic Book"/>
          <w:szCs w:val="22"/>
          <w:lang w:val="pl-PL"/>
        </w:rPr>
        <w:t xml:space="preserve">w pkt. od 5.1 </w:t>
      </w:r>
      <w:r w:rsidR="00457CB5" w:rsidRPr="000F6F60">
        <w:rPr>
          <w:rFonts w:ascii="Franklin Gothic Book" w:hAnsi="Franklin Gothic Book"/>
          <w:szCs w:val="22"/>
          <w:lang w:val="pl-PL"/>
        </w:rPr>
        <w:t xml:space="preserve">Części III SIWZ </w:t>
      </w:r>
      <w:r w:rsidRPr="000F6F60">
        <w:rPr>
          <w:rFonts w:ascii="Franklin Gothic Book" w:hAnsi="Franklin Gothic Book"/>
          <w:szCs w:val="22"/>
          <w:lang w:val="pl-PL"/>
        </w:rPr>
        <w:t xml:space="preserve">związane z prawidłowym wykonaniem </w:t>
      </w:r>
      <w:r w:rsidR="00F07ED3" w:rsidRPr="000F6F60">
        <w:rPr>
          <w:rFonts w:ascii="Franklin Gothic Book" w:hAnsi="Franklin Gothic Book"/>
          <w:szCs w:val="22"/>
          <w:lang w:val="pl-PL"/>
        </w:rPr>
        <w:t>Dostaw</w:t>
      </w:r>
      <w:r w:rsidRPr="000F6F60">
        <w:rPr>
          <w:rFonts w:ascii="Franklin Gothic Book" w:hAnsi="Franklin Gothic Book"/>
          <w:szCs w:val="22"/>
          <w:lang w:val="pl-PL"/>
        </w:rPr>
        <w:t xml:space="preserve"> będą wyłącznie ponoszone przez Wykonawcę. </w:t>
      </w:r>
    </w:p>
    <w:p w14:paraId="79743400" w14:textId="77777777" w:rsidR="007468BC" w:rsidRPr="00EE18F6" w:rsidRDefault="007468BC">
      <w:pPr>
        <w:pStyle w:val="Nagwek2"/>
        <w:rPr>
          <w:rFonts w:ascii="Franklin Gothic Book" w:hAnsi="Franklin Gothic Book"/>
          <w:lang w:val="pl-PL"/>
        </w:rPr>
      </w:pPr>
      <w:r w:rsidRPr="00054261">
        <w:rPr>
          <w:rFonts w:ascii="Franklin Gothic Book" w:hAnsi="Franklin Gothic Book"/>
          <w:lang w:val="pl-PL"/>
        </w:rPr>
        <w:t>Zapłata wynagrodzenia nastąpi przelewem na rachunek Wykonawcy wskazany na fakturze w terminie 30 dni od daty otrzymania przez Zamawiającego prawidłowo wystawionej faktury VAT wraz z protokołami odbioru potwierdzającymi prawidłowe wykonanie każdej z dostaw  wymaganymi zgodnie z OWZT.</w:t>
      </w:r>
    </w:p>
    <w:bookmarkEnd w:id="9"/>
    <w:p w14:paraId="79FBCF85" w14:textId="77777777" w:rsidR="00D051A9" w:rsidRPr="000F6F60" w:rsidRDefault="00D051A9" w:rsidP="00D051A9">
      <w:pPr>
        <w:pStyle w:val="Nagwek2"/>
        <w:rPr>
          <w:rFonts w:ascii="Franklin Gothic Book" w:hAnsi="Franklin Gothic Book"/>
          <w:szCs w:val="22"/>
          <w:lang w:val="pl-PL"/>
        </w:rPr>
      </w:pPr>
      <w:r w:rsidRPr="000F6F60">
        <w:rPr>
          <w:rFonts w:ascii="Franklin Gothic Book" w:hAnsi="Franklin Gothic Book"/>
          <w:szCs w:val="22"/>
          <w:lang w:val="pl-PL"/>
        </w:rPr>
        <w:t>Faktury będą kierowane przez Wykonawcę na następujący adres:</w:t>
      </w:r>
    </w:p>
    <w:p w14:paraId="4C551455" w14:textId="77777777" w:rsidR="00FC058F" w:rsidRPr="000F6F60"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0F6F60">
        <w:rPr>
          <w:rStyle w:val="FontStyle19"/>
          <w:rFonts w:ascii="Franklin Gothic Book" w:hAnsi="Franklin Gothic Book"/>
          <w:i w:val="0"/>
          <w:sz w:val="22"/>
          <w:szCs w:val="22"/>
        </w:rPr>
        <w:t xml:space="preserve">Enea </w:t>
      </w:r>
      <w:r w:rsidR="00FC058F" w:rsidRPr="000F6F60">
        <w:rPr>
          <w:rStyle w:val="FontStyle19"/>
          <w:rFonts w:ascii="Franklin Gothic Book" w:hAnsi="Franklin Gothic Book"/>
          <w:i w:val="0"/>
          <w:sz w:val="22"/>
          <w:szCs w:val="22"/>
        </w:rPr>
        <w:t xml:space="preserve">Elektrownia </w:t>
      </w:r>
      <w:r w:rsidRPr="000F6F60">
        <w:rPr>
          <w:rStyle w:val="FontStyle19"/>
          <w:rFonts w:ascii="Franklin Gothic Book" w:hAnsi="Franklin Gothic Book"/>
          <w:i w:val="0"/>
          <w:sz w:val="22"/>
          <w:szCs w:val="22"/>
        </w:rPr>
        <w:t xml:space="preserve">Połaniec S.A. </w:t>
      </w:r>
    </w:p>
    <w:p w14:paraId="76F9D3D2" w14:textId="77777777" w:rsidR="00FC058F" w:rsidRPr="000F6F60"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F6F60">
        <w:rPr>
          <w:rStyle w:val="FontStyle19"/>
          <w:rFonts w:ascii="Franklin Gothic Book" w:hAnsi="Franklin Gothic Book"/>
          <w:i w:val="0"/>
          <w:sz w:val="22"/>
          <w:szCs w:val="22"/>
        </w:rPr>
        <w:t>Centrum Zarządzania Dokumentami</w:t>
      </w:r>
    </w:p>
    <w:p w14:paraId="69402269" w14:textId="77777777" w:rsidR="00D051A9" w:rsidRPr="000F6F60"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F6F60">
        <w:rPr>
          <w:rStyle w:val="FontStyle19"/>
          <w:rFonts w:ascii="Franklin Gothic Book" w:hAnsi="Franklin Gothic Book"/>
          <w:i w:val="0"/>
          <w:sz w:val="22"/>
          <w:szCs w:val="22"/>
        </w:rPr>
        <w:t>ul. Zacisze 28, 65-775 Zielona Góra</w:t>
      </w:r>
    </w:p>
    <w:p w14:paraId="5C75118D" w14:textId="77777777" w:rsidR="00D051A9" w:rsidRPr="000F6F60" w:rsidRDefault="00D051A9" w:rsidP="00D051A9">
      <w:pPr>
        <w:pStyle w:val="Nagwek2"/>
        <w:rPr>
          <w:rStyle w:val="FontStyle23"/>
          <w:rFonts w:ascii="Franklin Gothic Book" w:hAnsi="Franklin Gothic Book"/>
          <w:sz w:val="22"/>
          <w:szCs w:val="22"/>
          <w:lang w:val="pl-PL"/>
        </w:rPr>
      </w:pPr>
      <w:r w:rsidRPr="000F6F60">
        <w:rPr>
          <w:rStyle w:val="FontStyle23"/>
          <w:rFonts w:ascii="Franklin Gothic Book" w:hAnsi="Franklin Gothic Book"/>
          <w:sz w:val="22"/>
          <w:szCs w:val="22"/>
          <w:lang w:val="pl-PL"/>
        </w:rPr>
        <w:t>Dopuszcza się przesyłanie faktur drogą elektroniczną na adres:</w:t>
      </w:r>
      <w:r w:rsidRPr="000F6F60">
        <w:rPr>
          <w:rFonts w:ascii="Franklin Gothic Book" w:hAnsi="Franklin Gothic Book"/>
          <w:szCs w:val="22"/>
          <w:lang w:val="pl-PL"/>
        </w:rPr>
        <w:t xml:space="preserve"> </w:t>
      </w:r>
      <w:hyperlink r:id="rId9" w:history="1">
        <w:r w:rsidR="00FC058F" w:rsidRPr="000F6F60">
          <w:rPr>
            <w:rStyle w:val="Hipercze"/>
            <w:rFonts w:ascii="Franklin Gothic Book" w:eastAsia="SimSun" w:hAnsi="Franklin Gothic Book"/>
            <w:szCs w:val="22"/>
            <w:lang w:val="pl-PL" w:eastAsia="zh-CN"/>
          </w:rPr>
          <w:t>faktury.elektroniczne@enea.pl</w:t>
        </w:r>
      </w:hyperlink>
      <w:r w:rsidRPr="000F6F60">
        <w:rPr>
          <w:rStyle w:val="Hipercze"/>
          <w:rFonts w:ascii="Franklin Gothic Book" w:eastAsia="SimSun" w:hAnsi="Franklin Gothic Book"/>
          <w:bCs w:val="0"/>
          <w:szCs w:val="22"/>
          <w:u w:val="none"/>
          <w:lang w:val="pl-PL" w:eastAsia="zh-CN"/>
        </w:rPr>
        <w:t xml:space="preserve"> </w:t>
      </w:r>
      <w:r w:rsidRPr="000F6F60">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22F2E49" w14:textId="77777777" w:rsidR="00C968A9" w:rsidRPr="00895821" w:rsidRDefault="00C968A9" w:rsidP="00C968A9">
      <w:pPr>
        <w:pStyle w:val="Nagwek1"/>
        <w:rPr>
          <w:rFonts w:ascii="Franklin Gothic Book" w:hAnsi="Franklin Gothic Book" w:cstheme="minorHAnsi"/>
          <w:szCs w:val="22"/>
          <w:u w:val="single"/>
          <w:lang w:val="pl-PL"/>
        </w:rPr>
      </w:pPr>
      <w:r w:rsidRPr="00895821">
        <w:rPr>
          <w:rFonts w:ascii="Franklin Gothic Book" w:hAnsi="Franklin Gothic Book" w:cstheme="minorHAnsi"/>
          <w:szCs w:val="22"/>
          <w:u w:val="single"/>
          <w:lang w:val="pl-PL"/>
        </w:rPr>
        <w:t>Klauzule</w:t>
      </w:r>
      <w:r w:rsidRPr="00895821">
        <w:rPr>
          <w:rFonts w:ascii="Franklin Gothic Book" w:hAnsi="Franklin Gothic Book"/>
          <w:u w:val="single"/>
          <w:lang w:val="pl-PL"/>
        </w:rPr>
        <w:t xml:space="preserve"> </w:t>
      </w:r>
      <w:r w:rsidRPr="00895821">
        <w:rPr>
          <w:rFonts w:ascii="Franklin Gothic Book" w:hAnsi="Franklin Gothic Book" w:cstheme="minorHAnsi"/>
          <w:szCs w:val="22"/>
          <w:u w:val="single"/>
          <w:lang w:val="pl-PL"/>
        </w:rPr>
        <w:t>waloryzacyjne</w:t>
      </w:r>
    </w:p>
    <w:p w14:paraId="370F54C0" w14:textId="77777777" w:rsidR="00C968A9" w:rsidRPr="00895821" w:rsidRDefault="00C968A9" w:rsidP="006933E8">
      <w:pPr>
        <w:pStyle w:val="Nagwek2"/>
        <w:tabs>
          <w:tab w:val="num" w:pos="1560"/>
        </w:tabs>
        <w:ind w:left="1560" w:hanging="1276"/>
        <w:rPr>
          <w:rFonts w:ascii="Franklin Gothic Book" w:hAnsi="Franklin Gothic Book"/>
          <w:lang w:val="pl-PL"/>
        </w:rPr>
      </w:pPr>
      <w:r w:rsidRPr="00895821">
        <w:rPr>
          <w:rFonts w:ascii="Franklin Gothic Book" w:hAnsi="Franklin Gothic Book"/>
          <w:lang w:val="pl-PL"/>
        </w:rPr>
        <w:t>Strony przewidują możliwość zmiany wysokości wynagrodzenia Wykonawcy w następujących sytuacjach:</w:t>
      </w:r>
    </w:p>
    <w:p w14:paraId="6233265C" w14:textId="77777777" w:rsidR="00C968A9" w:rsidRPr="00895821" w:rsidRDefault="00C968A9" w:rsidP="00C968A9">
      <w:pPr>
        <w:pStyle w:val="Nagwek3"/>
        <w:tabs>
          <w:tab w:val="clear" w:pos="1418"/>
          <w:tab w:val="num" w:pos="1844"/>
        </w:tabs>
        <w:ind w:left="1844"/>
        <w:rPr>
          <w:rFonts w:ascii="Franklin Gothic Book" w:hAnsi="Franklin Gothic Book"/>
          <w:lang w:val="pl-PL"/>
        </w:rPr>
      </w:pPr>
      <w:r w:rsidRPr="00895821">
        <w:rPr>
          <w:rFonts w:ascii="Franklin Gothic Book" w:hAnsi="Franklin Gothic Book"/>
          <w:lang w:val="pl-PL"/>
        </w:rPr>
        <w:t xml:space="preserve"> w przypadku zmiany stawki podatku od towarów i usług,</w:t>
      </w:r>
    </w:p>
    <w:p w14:paraId="5F5384BE" w14:textId="77777777" w:rsidR="00C968A9" w:rsidRPr="00895821" w:rsidRDefault="00C968A9" w:rsidP="00C968A9">
      <w:pPr>
        <w:pStyle w:val="Nagwek3"/>
        <w:tabs>
          <w:tab w:val="clear" w:pos="1418"/>
          <w:tab w:val="num" w:pos="1844"/>
        </w:tabs>
        <w:ind w:left="1844"/>
        <w:rPr>
          <w:rFonts w:ascii="Franklin Gothic Book" w:hAnsi="Franklin Gothic Book"/>
          <w:lang w:val="pl-PL"/>
        </w:rPr>
      </w:pPr>
      <w:r w:rsidRPr="00895821">
        <w:rPr>
          <w:rFonts w:ascii="Franklin Gothic Book" w:hAnsi="Franklin Gothic Book"/>
          <w:lang w:val="pl-PL"/>
        </w:rPr>
        <w:t>w przypadku zmiany wysokości minimalnego wynagrodzenia za pracę ustalonego na podstawie art. 2 ust. 3-5 ustawy z dnia 10 października 2002r. o minimalnym wynagrodzeniu za pracę,</w:t>
      </w:r>
    </w:p>
    <w:p w14:paraId="22184764" w14:textId="77777777" w:rsidR="00C968A9" w:rsidRPr="00895821" w:rsidRDefault="00C968A9" w:rsidP="00C968A9">
      <w:pPr>
        <w:pStyle w:val="Nagwek3"/>
        <w:tabs>
          <w:tab w:val="clear" w:pos="1418"/>
          <w:tab w:val="num" w:pos="1844"/>
        </w:tabs>
        <w:ind w:left="1844"/>
        <w:rPr>
          <w:rFonts w:ascii="Franklin Gothic Book" w:hAnsi="Franklin Gothic Book"/>
          <w:lang w:val="pl-PL"/>
        </w:rPr>
      </w:pPr>
      <w:r w:rsidRPr="00895821">
        <w:rPr>
          <w:rFonts w:ascii="Franklin Gothic Book" w:hAnsi="Franklin Gothic Book"/>
          <w:lang w:val="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18777D0E" w14:textId="77777777" w:rsidR="00C968A9" w:rsidRPr="00895821" w:rsidRDefault="00C968A9" w:rsidP="006933E8">
      <w:pPr>
        <w:pStyle w:val="Nagwek2"/>
        <w:rPr>
          <w:rFonts w:ascii="Franklin Gothic Book" w:hAnsi="Franklin Gothic Book"/>
          <w:lang w:val="pl-PL"/>
        </w:rPr>
      </w:pPr>
      <w:r w:rsidRPr="00895821">
        <w:rPr>
          <w:rFonts w:ascii="Franklin Gothic Book" w:hAnsi="Franklin Gothic Book"/>
          <w:lang w:val="pl-PL"/>
        </w:rPr>
        <w:lastRenderedPageBreak/>
        <w:t>W sytuacji wystąpienia okoliczności wskazanych w pkt 6.1.1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3B053EA1" w14:textId="77777777" w:rsidR="00C968A9" w:rsidRPr="00895821" w:rsidRDefault="00C968A9" w:rsidP="006933E8">
      <w:pPr>
        <w:pStyle w:val="Nagwek2"/>
        <w:tabs>
          <w:tab w:val="num" w:pos="1134"/>
        </w:tabs>
        <w:rPr>
          <w:rFonts w:ascii="Franklin Gothic Book" w:hAnsi="Franklin Gothic Book"/>
          <w:lang w:val="pl-PL"/>
        </w:rPr>
      </w:pPr>
      <w:r w:rsidRPr="00895821">
        <w:rPr>
          <w:rFonts w:ascii="Franklin Gothic Book" w:hAnsi="Franklin Gothic Book"/>
          <w:lang w:val="pl-PL"/>
        </w:rPr>
        <w:t>W sytuacji wystąpienia okoliczności wskazanych w pkt 6.1.2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53407756" w14:textId="77777777" w:rsidR="00C968A9" w:rsidRPr="00895821" w:rsidRDefault="00C968A9" w:rsidP="006933E8">
      <w:pPr>
        <w:pStyle w:val="Nagwek2"/>
        <w:rPr>
          <w:rFonts w:ascii="Franklin Gothic Book" w:hAnsi="Franklin Gothic Book"/>
          <w:lang w:val="pl-PL"/>
        </w:rPr>
      </w:pPr>
      <w:r w:rsidRPr="00895821">
        <w:rPr>
          <w:rFonts w:ascii="Franklin Gothic Book" w:hAnsi="Franklin Gothic Book"/>
          <w:lang w:val="pl-PL"/>
        </w:rPr>
        <w:t xml:space="preserve">W sytuacji wystąpienia okoliczności wskazanych w pkt. 6.1.3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6.1.3, na kalkulację ceny ofertowej. Wniosek powinien obejmować jedynie te dodatkowe koszty realizacji zamówienia, które wykonawca obowiązkowo ponosi w związku ze zmianą zasad, o których mowa w pkt. 6.1.3. Zamawiający ocenia, czy Wykonawca wykazał rzeczywisty wpływ zmian na wzrost kosztów realizacji Umowy. W przypadku wykazania wpływu ww. zmiany, wynagrodzenie </w:t>
      </w:r>
      <w:r w:rsidRPr="00895821">
        <w:rPr>
          <w:rFonts w:ascii="Franklin Gothic Book" w:hAnsi="Franklin Gothic Book"/>
          <w:lang w:val="pl-PL"/>
        </w:rPr>
        <w:lastRenderedPageBreak/>
        <w:t>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6B2EF7B4" w14:textId="77777777" w:rsidR="00C968A9" w:rsidRPr="00895821" w:rsidRDefault="00C968A9" w:rsidP="006933E8">
      <w:pPr>
        <w:pStyle w:val="Nagwek2"/>
        <w:rPr>
          <w:rFonts w:ascii="Franklin Gothic Book" w:hAnsi="Franklin Gothic Book"/>
          <w:lang w:val="pl-PL"/>
        </w:rPr>
      </w:pPr>
      <w:r w:rsidRPr="00895821">
        <w:rPr>
          <w:rFonts w:ascii="Franklin Gothic Book" w:hAnsi="Franklin Gothic Book"/>
          <w:lang w:val="pl-PL"/>
        </w:rPr>
        <w:t xml:space="preserve">Zamawiający, po zaakceptowaniu wniosków, o których mowa w ust. 6.2, 6.3, 6.4 Umowy, wyznacza datę podpisania aneksu do Umowy. </w:t>
      </w:r>
    </w:p>
    <w:p w14:paraId="0427C4FD" w14:textId="262D0129" w:rsidR="00C968A9" w:rsidRPr="000F6F60" w:rsidRDefault="00C968A9" w:rsidP="006933E8">
      <w:pPr>
        <w:pStyle w:val="Nagwek2"/>
        <w:rPr>
          <w:rFonts w:ascii="Franklin Gothic Book" w:hAnsi="Franklin Gothic Book"/>
          <w:lang w:val="pl-PL"/>
        </w:rPr>
      </w:pPr>
      <w:r w:rsidRPr="00E87DAC">
        <w:rPr>
          <w:rFonts w:ascii="Franklin Gothic Book" w:hAnsi="Franklin Gothic Book"/>
          <w:bCs w:val="0"/>
          <w:iCs w:val="0"/>
          <w:lang w:val="pl-PL"/>
        </w:rPr>
        <w:t>Powyższa procedura nie znajduje zastosowania w sytuacji, gdy przepisy wprowadzające zmiany, o których mowa w art. 142 ust. 5 pkt 1 – 3 Ustawy określają odmienne zasady lub tryb ich wprowadzenia.</w:t>
      </w:r>
    </w:p>
    <w:p w14:paraId="04BCCADF" w14:textId="77777777" w:rsidR="00D051A9" w:rsidRDefault="00D051A9" w:rsidP="00D051A9">
      <w:pPr>
        <w:pStyle w:val="Nagwek1"/>
        <w:rPr>
          <w:rFonts w:ascii="Franklin Gothic Book" w:hAnsi="Franklin Gothic Book"/>
          <w:szCs w:val="22"/>
          <w:u w:val="single"/>
          <w:lang w:val="pl-PL"/>
        </w:rPr>
      </w:pPr>
      <w:r w:rsidRPr="000F6F60">
        <w:rPr>
          <w:rFonts w:ascii="Franklin Gothic Book" w:hAnsi="Franklin Gothic Book"/>
          <w:szCs w:val="22"/>
          <w:u w:val="single"/>
          <w:lang w:val="pl-PL"/>
        </w:rPr>
        <w:t xml:space="preserve">GWARANCJA I RĘKOJMIA </w:t>
      </w:r>
    </w:p>
    <w:p w14:paraId="59BF7FE3" w14:textId="77777777" w:rsidR="00FE0A92" w:rsidRPr="00E87DAC" w:rsidRDefault="00FE0A92" w:rsidP="00E87DAC">
      <w:pPr>
        <w:pStyle w:val="Nagwek2"/>
        <w:rPr>
          <w:rFonts w:ascii="Franklin Gothic Book" w:hAnsi="Franklin Gothic Book"/>
          <w:lang w:val="pl-PL"/>
        </w:rPr>
      </w:pPr>
      <w:r w:rsidRPr="00E87DAC">
        <w:rPr>
          <w:rFonts w:ascii="Franklin Gothic Book" w:hAnsi="Franklin Gothic Book"/>
          <w:lang w:val="pl-PL"/>
        </w:rPr>
        <w:t>Wykonawca gwarantuje, że Przedmiot Umowy wykonany będzie zgodnie z obowiązującymi normami technicznymi, jak również odpowiednimi przepisami.</w:t>
      </w:r>
    </w:p>
    <w:p w14:paraId="229A0E1E" w14:textId="77777777" w:rsidR="003E2605" w:rsidRPr="00E87DAC" w:rsidRDefault="003E2605" w:rsidP="003E2605">
      <w:pPr>
        <w:pStyle w:val="Nagwek2"/>
        <w:rPr>
          <w:rFonts w:ascii="Franklin Gothic Book" w:hAnsi="Franklin Gothic Book"/>
          <w:szCs w:val="22"/>
          <w:lang w:val="pl-PL"/>
        </w:rPr>
      </w:pPr>
      <w:r w:rsidRPr="00E87DAC">
        <w:rPr>
          <w:rFonts w:ascii="Franklin Gothic Book" w:hAnsi="Franklin Gothic Book"/>
          <w:szCs w:val="22"/>
          <w:lang w:val="pl-PL"/>
        </w:rPr>
        <w:t xml:space="preserve">Gwarancje pakietów obrotowego podgrzewacza spalin </w:t>
      </w:r>
      <w:proofErr w:type="spellStart"/>
      <w:r w:rsidRPr="00E87DAC">
        <w:rPr>
          <w:rFonts w:ascii="Franklin Gothic Book" w:hAnsi="Franklin Gothic Book"/>
          <w:szCs w:val="22"/>
          <w:lang w:val="pl-PL"/>
        </w:rPr>
        <w:t>Gavo</w:t>
      </w:r>
      <w:proofErr w:type="spellEnd"/>
      <w:r w:rsidR="009D4D3B">
        <w:rPr>
          <w:rFonts w:ascii="Franklin Gothic Book" w:hAnsi="Franklin Gothic Book"/>
          <w:szCs w:val="22"/>
          <w:lang w:val="pl-PL"/>
        </w:rPr>
        <w:t xml:space="preserve">: </w:t>
      </w:r>
      <w:r w:rsidR="00FE0A92">
        <w:rPr>
          <w:rFonts w:ascii="Franklin Gothic Book" w:hAnsi="Franklin Gothic Book"/>
          <w:szCs w:val="22"/>
          <w:lang w:val="pl-PL"/>
        </w:rPr>
        <w:t xml:space="preserve"> </w:t>
      </w:r>
    </w:p>
    <w:p w14:paraId="0B1C68E6" w14:textId="77777777" w:rsidR="003E2605" w:rsidRPr="0055737C" w:rsidRDefault="003E2605" w:rsidP="003E2605">
      <w:pPr>
        <w:tabs>
          <w:tab w:val="left" w:pos="567"/>
        </w:tabs>
        <w:ind w:left="567"/>
        <w:jc w:val="both"/>
        <w:rPr>
          <w:rFonts w:ascii="Franklin Gothic Book" w:hAnsi="Franklin Gothic Book" w:cs="Arial"/>
          <w:sz w:val="22"/>
          <w:szCs w:val="22"/>
        </w:rPr>
      </w:pPr>
      <w:r w:rsidRPr="00FE3045">
        <w:rPr>
          <w:rFonts w:ascii="Franklin Gothic Book" w:hAnsi="Franklin Gothic Book" w:cs="Arial"/>
          <w:sz w:val="22"/>
          <w:szCs w:val="22"/>
        </w:rPr>
        <w:t xml:space="preserve">W okresie pracy obrotowego podgrzewacza spalin , dla wszystkich obciążeń i dla wszystkich możliwych rodzajów paliw, określonych w warunkach eksploatacji, </w:t>
      </w:r>
      <w:r w:rsidR="00147283" w:rsidRPr="00FE3045">
        <w:rPr>
          <w:rFonts w:ascii="Franklin Gothic Book" w:hAnsi="Franklin Gothic Book" w:cs="Arial"/>
          <w:sz w:val="22"/>
          <w:szCs w:val="22"/>
        </w:rPr>
        <w:t>Wykonawca</w:t>
      </w:r>
      <w:r w:rsidRPr="00FE3045">
        <w:rPr>
          <w:rFonts w:ascii="Franklin Gothic Book" w:hAnsi="Franklin Gothic Book" w:cs="Arial"/>
          <w:sz w:val="22"/>
          <w:szCs w:val="22"/>
        </w:rPr>
        <w:t xml:space="preserve"> </w:t>
      </w:r>
      <w:r w:rsidR="00147283" w:rsidRPr="00FE3045">
        <w:rPr>
          <w:rFonts w:ascii="Franklin Gothic Book" w:hAnsi="Franklin Gothic Book" w:cs="Arial"/>
          <w:sz w:val="22"/>
          <w:szCs w:val="22"/>
        </w:rPr>
        <w:t xml:space="preserve">gwarantuje </w:t>
      </w:r>
      <w:r w:rsidRPr="0055737C">
        <w:rPr>
          <w:rFonts w:ascii="Franklin Gothic Book" w:hAnsi="Franklin Gothic Book" w:cs="Arial"/>
          <w:sz w:val="22"/>
          <w:szCs w:val="22"/>
        </w:rPr>
        <w:t>następujące parametry pracy:</w:t>
      </w:r>
    </w:p>
    <w:p w14:paraId="5BF0E46B" w14:textId="77777777" w:rsidR="003E2605" w:rsidRPr="00D05A94" w:rsidRDefault="003E2605" w:rsidP="003E2605">
      <w:pPr>
        <w:tabs>
          <w:tab w:val="left" w:pos="993"/>
        </w:tabs>
        <w:spacing w:after="200"/>
        <w:ind w:left="567"/>
        <w:jc w:val="both"/>
        <w:rPr>
          <w:rFonts w:ascii="Franklin Gothic Book" w:hAnsi="Franklin Gothic Book" w:cs="Arial"/>
          <w:sz w:val="22"/>
          <w:szCs w:val="22"/>
        </w:rPr>
      </w:pPr>
      <w:r w:rsidRPr="00D05A94">
        <w:rPr>
          <w:rFonts w:ascii="Franklin Gothic Book" w:hAnsi="Franklin Gothic Book" w:cs="Arial"/>
          <w:b/>
          <w:bCs/>
          <w:sz w:val="22"/>
          <w:szCs w:val="22"/>
        </w:rPr>
        <w:t xml:space="preserve">Gwarancja mechaniczna: </w:t>
      </w:r>
      <w:r w:rsidRPr="00D05A94">
        <w:rPr>
          <w:rFonts w:ascii="Franklin Gothic Book" w:hAnsi="Franklin Gothic Book" w:cs="Arial"/>
          <w:sz w:val="22"/>
          <w:szCs w:val="22"/>
        </w:rPr>
        <w:t>24 miesiące licząc od pierwszego uruchomienia obrotowego podgrzewacza powietrza/spalin</w:t>
      </w:r>
    </w:p>
    <w:p w14:paraId="4377C4CC" w14:textId="27924CAD" w:rsidR="003E2605" w:rsidRPr="00D05A94" w:rsidRDefault="003E2605" w:rsidP="003E2605">
      <w:pPr>
        <w:tabs>
          <w:tab w:val="left" w:pos="993"/>
        </w:tabs>
        <w:spacing w:after="200"/>
        <w:ind w:left="567"/>
        <w:jc w:val="both"/>
        <w:rPr>
          <w:rFonts w:ascii="Franklin Gothic Book" w:hAnsi="Franklin Gothic Book" w:cs="Arial"/>
          <w:sz w:val="22"/>
          <w:szCs w:val="22"/>
        </w:rPr>
      </w:pPr>
      <w:r w:rsidRPr="00D05A94">
        <w:rPr>
          <w:rFonts w:ascii="Franklin Gothic Book" w:hAnsi="Franklin Gothic Book" w:cs="Arial"/>
          <w:sz w:val="22"/>
          <w:szCs w:val="22"/>
        </w:rPr>
        <w:t xml:space="preserve">Gwarantowane parametry dotyczą 100% obciążenia (przepływ spalin brudnych 2.700.000 Nm3/h) i temperatury spalin brudnych na wlocie do absorbera </w:t>
      </w:r>
      <w:r w:rsidR="00DF2563">
        <w:rPr>
          <w:rFonts w:ascii="Franklin Gothic Book" w:hAnsi="Franklin Gothic Book" w:cs="Arial"/>
          <w:sz w:val="22"/>
          <w:szCs w:val="22"/>
        </w:rPr>
        <w:t>150</w:t>
      </w:r>
      <w:r w:rsidRPr="00D05A94">
        <w:rPr>
          <w:rFonts w:ascii="Franklin Gothic Book" w:hAnsi="Franklin Gothic Book" w:cs="Arial"/>
          <w:sz w:val="22"/>
          <w:szCs w:val="22"/>
        </w:rPr>
        <w:t>°C</w:t>
      </w:r>
    </w:p>
    <w:tbl>
      <w:tblPr>
        <w:tblW w:w="8310" w:type="dxa"/>
        <w:jc w:val="center"/>
        <w:tblCellMar>
          <w:left w:w="70" w:type="dxa"/>
          <w:right w:w="70" w:type="dxa"/>
        </w:tblCellMar>
        <w:tblLook w:val="04A0" w:firstRow="1" w:lastRow="0" w:firstColumn="1" w:lastColumn="0" w:noHBand="0" w:noVBand="1"/>
      </w:tblPr>
      <w:tblGrid>
        <w:gridCol w:w="4084"/>
        <w:gridCol w:w="4226"/>
      </w:tblGrid>
      <w:tr w:rsidR="003E2605" w:rsidRPr="00D05A94" w14:paraId="3A4EE347" w14:textId="77777777" w:rsidTr="008A33A9">
        <w:trPr>
          <w:trHeight w:val="170"/>
          <w:jc w:val="center"/>
        </w:trPr>
        <w:tc>
          <w:tcPr>
            <w:tcW w:w="4084"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4C59D79" w14:textId="77777777" w:rsidR="003E2605" w:rsidRPr="00D05A94" w:rsidRDefault="003E2605" w:rsidP="008A33A9">
            <w:pPr>
              <w:jc w:val="center"/>
              <w:rPr>
                <w:rFonts w:ascii="Franklin Gothic Book" w:hAnsi="Franklin Gothic Book"/>
                <w:color w:val="FFFFFF" w:themeColor="background1"/>
                <w:sz w:val="22"/>
                <w:szCs w:val="22"/>
              </w:rPr>
            </w:pPr>
            <w:r w:rsidRPr="00D05A94">
              <w:rPr>
                <w:rFonts w:ascii="Franklin Gothic Book" w:hAnsi="Franklin Gothic Book"/>
                <w:color w:val="FFFFFF" w:themeColor="background1"/>
                <w:sz w:val="22"/>
                <w:szCs w:val="22"/>
              </w:rPr>
              <w:t>parametr</w:t>
            </w:r>
          </w:p>
        </w:tc>
        <w:tc>
          <w:tcPr>
            <w:tcW w:w="422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0C372338" w14:textId="77777777" w:rsidR="003E2605" w:rsidRPr="00D05A94" w:rsidRDefault="003E2605" w:rsidP="008A33A9">
            <w:pPr>
              <w:jc w:val="center"/>
              <w:rPr>
                <w:rFonts w:ascii="Franklin Gothic Book" w:hAnsi="Franklin Gothic Book"/>
                <w:color w:val="FFFFFF" w:themeColor="background1"/>
                <w:sz w:val="22"/>
                <w:szCs w:val="22"/>
              </w:rPr>
            </w:pPr>
            <w:r w:rsidRPr="00D05A94">
              <w:rPr>
                <w:rFonts w:ascii="Franklin Gothic Book" w:hAnsi="Franklin Gothic Book"/>
                <w:color w:val="FFFFFF" w:themeColor="background1"/>
                <w:sz w:val="22"/>
                <w:szCs w:val="22"/>
              </w:rPr>
              <w:t>wartość</w:t>
            </w:r>
          </w:p>
        </w:tc>
      </w:tr>
      <w:tr w:rsidR="003E2605" w:rsidRPr="00D05A94" w14:paraId="4E2AE5E8" w14:textId="77777777" w:rsidTr="008A33A9">
        <w:trPr>
          <w:trHeight w:val="170"/>
          <w:jc w:val="center"/>
        </w:trPr>
        <w:tc>
          <w:tcPr>
            <w:tcW w:w="8310"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14:paraId="7F71DCA7" w14:textId="77777777" w:rsidR="003E2605" w:rsidRPr="00E87DAC" w:rsidRDefault="003E2605" w:rsidP="008A33A9">
            <w:pPr>
              <w:jc w:val="center"/>
              <w:rPr>
                <w:rFonts w:ascii="Franklin Gothic Book" w:hAnsi="Franklin Gothic Book"/>
                <w:sz w:val="22"/>
                <w:szCs w:val="22"/>
              </w:rPr>
            </w:pPr>
            <w:r w:rsidRPr="00E87DAC">
              <w:rPr>
                <w:rFonts w:ascii="Franklin Gothic Book" w:hAnsi="Franklin Gothic Book"/>
                <w:sz w:val="22"/>
                <w:szCs w:val="22"/>
              </w:rPr>
              <w:t>Różnica ciśnień (</w:t>
            </w:r>
            <w:proofErr w:type="spellStart"/>
            <w:r w:rsidRPr="00E87DAC">
              <w:rPr>
                <w:rFonts w:ascii="Franklin Gothic Book" w:hAnsi="Franklin Gothic Book"/>
                <w:sz w:val="22"/>
                <w:szCs w:val="22"/>
              </w:rPr>
              <w:t>kPa</w:t>
            </w:r>
            <w:proofErr w:type="spellEnd"/>
            <w:r w:rsidRPr="00E87DAC">
              <w:rPr>
                <w:rFonts w:ascii="Franklin Gothic Book" w:hAnsi="Franklin Gothic Book"/>
                <w:sz w:val="22"/>
                <w:szCs w:val="22"/>
              </w:rPr>
              <w:t>)</w:t>
            </w:r>
          </w:p>
        </w:tc>
      </w:tr>
      <w:tr w:rsidR="003E2605" w:rsidRPr="00D05A94" w14:paraId="2E89D2A9" w14:textId="77777777" w:rsidTr="008A33A9">
        <w:trPr>
          <w:trHeight w:val="170"/>
          <w:jc w:val="center"/>
        </w:trPr>
        <w:tc>
          <w:tcPr>
            <w:tcW w:w="4084" w:type="dxa"/>
            <w:tcBorders>
              <w:top w:val="single" w:sz="4" w:space="0" w:color="auto"/>
              <w:left w:val="single" w:sz="4" w:space="0" w:color="auto"/>
              <w:bottom w:val="single" w:sz="4" w:space="0" w:color="auto"/>
              <w:right w:val="single" w:sz="4" w:space="0" w:color="auto"/>
            </w:tcBorders>
            <w:shd w:val="clear" w:color="000000" w:fill="FFFFFF"/>
            <w:vAlign w:val="center"/>
          </w:tcPr>
          <w:p w14:paraId="5EC2DD35" w14:textId="77777777" w:rsidR="003E2605" w:rsidRPr="00E87DAC" w:rsidRDefault="003E2605" w:rsidP="008A33A9">
            <w:pPr>
              <w:jc w:val="center"/>
              <w:rPr>
                <w:rFonts w:ascii="Franklin Gothic Book" w:hAnsi="Franklin Gothic Book"/>
                <w:sz w:val="22"/>
                <w:szCs w:val="22"/>
              </w:rPr>
            </w:pPr>
            <w:r w:rsidRPr="00E87DAC">
              <w:rPr>
                <w:rFonts w:ascii="Franklin Gothic Book" w:hAnsi="Franklin Gothic Book"/>
                <w:sz w:val="22"/>
                <w:szCs w:val="22"/>
              </w:rPr>
              <w:t>Po stronie brudnych spalin</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D119E" w14:textId="77777777" w:rsidR="003E2605" w:rsidRPr="00FE3045" w:rsidRDefault="003E2605" w:rsidP="008A33A9">
            <w:pPr>
              <w:jc w:val="center"/>
              <w:rPr>
                <w:rFonts w:ascii="Franklin Gothic Book" w:hAnsi="Franklin Gothic Book"/>
                <w:sz w:val="22"/>
                <w:szCs w:val="22"/>
              </w:rPr>
            </w:pPr>
            <w:r w:rsidRPr="00FE3045">
              <w:rPr>
                <w:rFonts w:ascii="Franklin Gothic Book" w:hAnsi="Franklin Gothic Book"/>
                <w:sz w:val="22"/>
                <w:szCs w:val="22"/>
              </w:rPr>
              <w:t>Nie większe niż 0,48 ± 10 % *</w:t>
            </w:r>
          </w:p>
        </w:tc>
      </w:tr>
      <w:tr w:rsidR="003E2605" w:rsidRPr="00D05A94" w14:paraId="67420501" w14:textId="77777777" w:rsidTr="008A33A9">
        <w:trPr>
          <w:trHeight w:val="170"/>
          <w:jc w:val="center"/>
        </w:trPr>
        <w:tc>
          <w:tcPr>
            <w:tcW w:w="4084" w:type="dxa"/>
            <w:tcBorders>
              <w:top w:val="single" w:sz="4" w:space="0" w:color="auto"/>
              <w:left w:val="single" w:sz="4" w:space="0" w:color="auto"/>
              <w:bottom w:val="single" w:sz="4" w:space="0" w:color="auto"/>
              <w:right w:val="single" w:sz="4" w:space="0" w:color="auto"/>
            </w:tcBorders>
            <w:shd w:val="clear" w:color="000000" w:fill="FFFFFF"/>
            <w:vAlign w:val="center"/>
          </w:tcPr>
          <w:p w14:paraId="78636566" w14:textId="77777777" w:rsidR="003E2605" w:rsidRPr="00E87DAC" w:rsidRDefault="003E2605" w:rsidP="008A33A9">
            <w:pPr>
              <w:jc w:val="center"/>
              <w:rPr>
                <w:rFonts w:ascii="Franklin Gothic Book" w:hAnsi="Franklin Gothic Book"/>
                <w:sz w:val="22"/>
                <w:szCs w:val="22"/>
              </w:rPr>
            </w:pPr>
            <w:r w:rsidRPr="00E87DAC">
              <w:rPr>
                <w:rFonts w:ascii="Franklin Gothic Book" w:hAnsi="Franklin Gothic Book"/>
                <w:sz w:val="22"/>
                <w:szCs w:val="22"/>
              </w:rPr>
              <w:t>Po stronie spalin czystych</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5E940" w14:textId="77777777" w:rsidR="003E2605" w:rsidRPr="00FE3045" w:rsidRDefault="003E2605" w:rsidP="008A33A9">
            <w:pPr>
              <w:jc w:val="center"/>
              <w:rPr>
                <w:rFonts w:ascii="Franklin Gothic Book" w:hAnsi="Franklin Gothic Book"/>
                <w:sz w:val="22"/>
                <w:szCs w:val="22"/>
              </w:rPr>
            </w:pPr>
            <w:r w:rsidRPr="00FE3045">
              <w:rPr>
                <w:rFonts w:ascii="Franklin Gothic Book" w:hAnsi="Franklin Gothic Book"/>
                <w:sz w:val="22"/>
                <w:szCs w:val="22"/>
              </w:rPr>
              <w:t>Nie większe niż 0,45 ± 10 % *</w:t>
            </w:r>
          </w:p>
        </w:tc>
      </w:tr>
      <w:tr w:rsidR="003E2605" w:rsidRPr="00D05A94" w14:paraId="6A7990DC" w14:textId="77777777" w:rsidTr="008A33A9">
        <w:trPr>
          <w:trHeight w:val="170"/>
          <w:jc w:val="center"/>
        </w:trPr>
        <w:tc>
          <w:tcPr>
            <w:tcW w:w="83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C6DF83" w14:textId="77777777" w:rsidR="003E2605" w:rsidRPr="00E87DAC" w:rsidRDefault="003E2605" w:rsidP="008A33A9">
            <w:pPr>
              <w:jc w:val="center"/>
              <w:rPr>
                <w:rFonts w:ascii="Franklin Gothic Book" w:hAnsi="Franklin Gothic Book"/>
                <w:sz w:val="22"/>
                <w:szCs w:val="22"/>
              </w:rPr>
            </w:pPr>
            <w:r w:rsidRPr="00E87DAC">
              <w:rPr>
                <w:rFonts w:ascii="Franklin Gothic Book" w:hAnsi="Franklin Gothic Book"/>
                <w:sz w:val="22"/>
                <w:szCs w:val="22"/>
              </w:rPr>
              <w:t>Temperatury (</w:t>
            </w:r>
            <w:proofErr w:type="spellStart"/>
            <w:r w:rsidRPr="00E87DAC">
              <w:rPr>
                <w:rFonts w:ascii="Franklin Gothic Book" w:hAnsi="Franklin Gothic Book"/>
                <w:sz w:val="22"/>
                <w:szCs w:val="22"/>
                <w:vertAlign w:val="superscript"/>
              </w:rPr>
              <w:t>o</w:t>
            </w:r>
            <w:r w:rsidRPr="00E87DAC">
              <w:rPr>
                <w:rFonts w:ascii="Franklin Gothic Book" w:hAnsi="Franklin Gothic Book"/>
                <w:sz w:val="22"/>
                <w:szCs w:val="22"/>
              </w:rPr>
              <w:t>C</w:t>
            </w:r>
            <w:proofErr w:type="spellEnd"/>
            <w:r w:rsidRPr="00E87DAC">
              <w:rPr>
                <w:rFonts w:ascii="Franklin Gothic Book" w:hAnsi="Franklin Gothic Book"/>
                <w:sz w:val="22"/>
                <w:szCs w:val="22"/>
              </w:rPr>
              <w:t>)</w:t>
            </w:r>
          </w:p>
        </w:tc>
      </w:tr>
      <w:tr w:rsidR="003E2605" w:rsidRPr="00D05A94" w14:paraId="4B981F85" w14:textId="77777777" w:rsidTr="008A33A9">
        <w:trPr>
          <w:trHeight w:val="170"/>
          <w:jc w:val="center"/>
        </w:trPr>
        <w:tc>
          <w:tcPr>
            <w:tcW w:w="4084" w:type="dxa"/>
            <w:tcBorders>
              <w:top w:val="single" w:sz="4" w:space="0" w:color="auto"/>
              <w:left w:val="single" w:sz="4" w:space="0" w:color="auto"/>
              <w:bottom w:val="single" w:sz="4" w:space="0" w:color="auto"/>
              <w:right w:val="single" w:sz="4" w:space="0" w:color="auto"/>
            </w:tcBorders>
            <w:shd w:val="clear" w:color="000000" w:fill="FFFFFF"/>
            <w:vAlign w:val="center"/>
          </w:tcPr>
          <w:p w14:paraId="54B733E5" w14:textId="77777777" w:rsidR="003E2605" w:rsidRPr="00E87DAC" w:rsidRDefault="003E2605" w:rsidP="008A33A9">
            <w:pPr>
              <w:jc w:val="center"/>
              <w:rPr>
                <w:rFonts w:ascii="Franklin Gothic Book" w:hAnsi="Franklin Gothic Book"/>
                <w:sz w:val="22"/>
                <w:szCs w:val="22"/>
              </w:rPr>
            </w:pPr>
            <w:r w:rsidRPr="00E87DAC">
              <w:rPr>
                <w:rFonts w:ascii="Franklin Gothic Book" w:hAnsi="Franklin Gothic Book"/>
                <w:sz w:val="22"/>
                <w:szCs w:val="22"/>
              </w:rPr>
              <w:t>Spaliny czyste na wylocie z GGH</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EA838" w14:textId="77777777" w:rsidR="003E2605" w:rsidRPr="00FE3045" w:rsidRDefault="003E2605" w:rsidP="008A33A9">
            <w:pPr>
              <w:jc w:val="center"/>
              <w:rPr>
                <w:rFonts w:ascii="Franklin Gothic Book" w:hAnsi="Franklin Gothic Book"/>
                <w:sz w:val="22"/>
                <w:szCs w:val="22"/>
              </w:rPr>
            </w:pPr>
            <w:r w:rsidRPr="00FE3045">
              <w:rPr>
                <w:rFonts w:ascii="Franklin Gothic Book" w:hAnsi="Franklin Gothic Book"/>
                <w:sz w:val="22"/>
                <w:szCs w:val="22"/>
              </w:rPr>
              <w:t>Nie mniejsze niż 95  ±  2</w:t>
            </w:r>
            <w:r w:rsidRPr="00FE3045">
              <w:rPr>
                <w:rFonts w:ascii="Franklin Gothic Book" w:hAnsi="Franklin Gothic Book"/>
                <w:sz w:val="22"/>
                <w:szCs w:val="22"/>
                <w:vertAlign w:val="superscript"/>
              </w:rPr>
              <w:t>o</w:t>
            </w:r>
            <w:r w:rsidRPr="00FE3045">
              <w:rPr>
                <w:rFonts w:ascii="Franklin Gothic Book" w:hAnsi="Franklin Gothic Book"/>
                <w:sz w:val="22"/>
                <w:szCs w:val="22"/>
              </w:rPr>
              <w:t>C *</w:t>
            </w:r>
          </w:p>
        </w:tc>
      </w:tr>
    </w:tbl>
    <w:p w14:paraId="25FE0D7B" w14:textId="77777777" w:rsidR="003E2605" w:rsidRPr="00E87DAC" w:rsidRDefault="003E2605" w:rsidP="003E2605">
      <w:pPr>
        <w:tabs>
          <w:tab w:val="left" w:pos="993"/>
        </w:tabs>
        <w:spacing w:after="200"/>
        <w:ind w:left="567"/>
        <w:jc w:val="both"/>
        <w:rPr>
          <w:rFonts w:ascii="Franklin Gothic Book" w:hAnsi="Franklin Gothic Book" w:cs="Arial"/>
          <w:sz w:val="22"/>
          <w:szCs w:val="22"/>
        </w:rPr>
      </w:pPr>
    </w:p>
    <w:p w14:paraId="1E57EB32" w14:textId="77777777" w:rsidR="003E2605" w:rsidRPr="00FE3045" w:rsidRDefault="003E2605" w:rsidP="003E2605">
      <w:pPr>
        <w:tabs>
          <w:tab w:val="left" w:pos="993"/>
        </w:tabs>
        <w:spacing w:after="200"/>
        <w:ind w:left="567"/>
        <w:jc w:val="both"/>
        <w:rPr>
          <w:rFonts w:ascii="Franklin Gothic Book" w:hAnsi="Franklin Gothic Book" w:cs="Arial"/>
          <w:sz w:val="22"/>
          <w:szCs w:val="22"/>
        </w:rPr>
      </w:pPr>
      <w:r w:rsidRPr="00FE3045">
        <w:rPr>
          <w:rFonts w:ascii="Franklin Gothic Book" w:hAnsi="Franklin Gothic Book" w:cs="Arial"/>
          <w:sz w:val="22"/>
          <w:szCs w:val="22"/>
        </w:rPr>
        <w:t xml:space="preserve">*kary umowne liczone są dla  wartości powyżej 0,53 </w:t>
      </w:r>
      <w:proofErr w:type="spellStart"/>
      <w:r w:rsidRPr="00FE3045">
        <w:rPr>
          <w:rFonts w:ascii="Franklin Gothic Book" w:hAnsi="Franklin Gothic Book" w:cs="Arial"/>
          <w:sz w:val="22"/>
          <w:szCs w:val="22"/>
        </w:rPr>
        <w:t>kPa</w:t>
      </w:r>
      <w:proofErr w:type="spellEnd"/>
      <w:r w:rsidRPr="00FE3045">
        <w:rPr>
          <w:rFonts w:ascii="Franklin Gothic Book" w:hAnsi="Franklin Gothic Book" w:cs="Arial"/>
          <w:sz w:val="22"/>
          <w:szCs w:val="22"/>
        </w:rPr>
        <w:t xml:space="preserve"> dla spalin brudnych oraz  powyżej 0,50 </w:t>
      </w:r>
      <w:proofErr w:type="spellStart"/>
      <w:r w:rsidRPr="00FE3045">
        <w:rPr>
          <w:rFonts w:ascii="Franklin Gothic Book" w:hAnsi="Franklin Gothic Book" w:cs="Arial"/>
          <w:sz w:val="22"/>
          <w:szCs w:val="22"/>
        </w:rPr>
        <w:t>kPa</w:t>
      </w:r>
      <w:proofErr w:type="spellEnd"/>
      <w:r w:rsidRPr="00FE3045">
        <w:rPr>
          <w:rFonts w:ascii="Franklin Gothic Book" w:hAnsi="Franklin Gothic Book" w:cs="Arial"/>
          <w:sz w:val="22"/>
          <w:szCs w:val="22"/>
        </w:rPr>
        <w:t xml:space="preserve"> po stronie spalin czystych oraz dla temperatury spalin czystych na wylocie z GGH – poniżej 93°C.</w:t>
      </w:r>
    </w:p>
    <w:p w14:paraId="2DE6A9E4" w14:textId="329446F7" w:rsidR="003E2605" w:rsidRPr="00E87DAC" w:rsidRDefault="003E2605" w:rsidP="00E87DAC">
      <w:pPr>
        <w:pStyle w:val="Nagwek2"/>
        <w:rPr>
          <w:rFonts w:ascii="Franklin Gothic Book" w:hAnsi="Franklin Gothic Book"/>
          <w:lang w:val="pl-PL"/>
        </w:rPr>
      </w:pPr>
      <w:r w:rsidRPr="00E87DAC">
        <w:rPr>
          <w:rFonts w:ascii="Franklin Gothic Book" w:hAnsi="Franklin Gothic Book"/>
          <w:lang w:val="pl-PL"/>
        </w:rPr>
        <w:t xml:space="preserve">Gwarancje pakietów obrotowego podgrzewacza powietrza </w:t>
      </w:r>
      <w:proofErr w:type="spellStart"/>
      <w:r w:rsidRPr="00E87DAC">
        <w:rPr>
          <w:rFonts w:ascii="Franklin Gothic Book" w:hAnsi="Franklin Gothic Book"/>
          <w:lang w:val="pl-PL"/>
        </w:rPr>
        <w:t>Luvo</w:t>
      </w:r>
      <w:proofErr w:type="spellEnd"/>
      <w:r w:rsidR="009D4D3B">
        <w:rPr>
          <w:rFonts w:ascii="Franklin Gothic Book" w:hAnsi="Franklin Gothic Book"/>
          <w:lang w:val="pl-PL"/>
        </w:rPr>
        <w:t>:</w:t>
      </w:r>
    </w:p>
    <w:p w14:paraId="051069AC" w14:textId="77777777" w:rsidR="003E2605" w:rsidRPr="00C8455D" w:rsidRDefault="003E2605" w:rsidP="00DD0C2E">
      <w:pPr>
        <w:pStyle w:val="Tekstpodstawowy"/>
        <w:spacing w:after="0"/>
        <w:ind w:left="993"/>
        <w:rPr>
          <w:rFonts w:ascii="Franklin Gothic Book" w:hAnsi="Franklin Gothic Book"/>
          <w:sz w:val="22"/>
          <w:szCs w:val="22"/>
        </w:rPr>
      </w:pPr>
      <w:r w:rsidRPr="00E87DAC">
        <w:rPr>
          <w:rFonts w:ascii="Franklin Gothic Book" w:hAnsi="Franklin Gothic Book"/>
          <w:sz w:val="22"/>
          <w:szCs w:val="22"/>
        </w:rPr>
        <w:t xml:space="preserve">W okresie pracy obrotowego podgrzewacza powietrza , dla wszystkich obciążeń i dla wszystkich możliwych rodzajów paliw, określonych w warunkach eksploatacji, </w:t>
      </w:r>
      <w:r w:rsidR="00147283" w:rsidRPr="00C8455D">
        <w:rPr>
          <w:rFonts w:ascii="Franklin Gothic Book" w:hAnsi="Franklin Gothic Book"/>
          <w:sz w:val="22"/>
          <w:szCs w:val="22"/>
        </w:rPr>
        <w:t>Wykonawca gwarantuje</w:t>
      </w:r>
      <w:r w:rsidRPr="00C8455D">
        <w:rPr>
          <w:rFonts w:ascii="Franklin Gothic Book" w:hAnsi="Franklin Gothic Book"/>
          <w:sz w:val="22"/>
          <w:szCs w:val="22"/>
        </w:rPr>
        <w:t xml:space="preserve"> następujące parametry:</w:t>
      </w:r>
    </w:p>
    <w:p w14:paraId="61B296CB" w14:textId="77777777" w:rsidR="003E2605" w:rsidRPr="00FE3045" w:rsidRDefault="003E2605" w:rsidP="00DD0C2E">
      <w:pPr>
        <w:pStyle w:val="Tekstpodstawowy"/>
        <w:spacing w:after="0"/>
        <w:ind w:left="993"/>
        <w:rPr>
          <w:rFonts w:ascii="Franklin Gothic Book" w:hAnsi="Franklin Gothic Book"/>
          <w:sz w:val="22"/>
          <w:szCs w:val="22"/>
        </w:rPr>
      </w:pPr>
      <w:r w:rsidRPr="00FE3045">
        <w:rPr>
          <w:rFonts w:ascii="Franklin Gothic Book" w:hAnsi="Franklin Gothic Book"/>
          <w:b/>
          <w:bCs/>
          <w:sz w:val="22"/>
          <w:szCs w:val="22"/>
        </w:rPr>
        <w:t xml:space="preserve">Gwarancja mechaniczna: </w:t>
      </w:r>
      <w:r w:rsidRPr="00FE3045">
        <w:rPr>
          <w:rFonts w:ascii="Franklin Gothic Book" w:hAnsi="Franklin Gothic Book"/>
          <w:sz w:val="22"/>
          <w:szCs w:val="22"/>
        </w:rPr>
        <w:t>24 miesiące licząc od pierwszego uruchomienia obrotowego podgrzewacza powietrza/spalin</w:t>
      </w:r>
    </w:p>
    <w:p w14:paraId="1B4FC323" w14:textId="77777777" w:rsidR="00D05A94" w:rsidRPr="00E87DAC" w:rsidRDefault="00D05A94" w:rsidP="00D05A94">
      <w:pPr>
        <w:pStyle w:val="Nagwek2"/>
        <w:rPr>
          <w:rFonts w:ascii="Franklin Gothic Book" w:hAnsi="Franklin Gothic Book"/>
          <w:lang w:val="pl-PL"/>
        </w:rPr>
      </w:pPr>
      <w:r w:rsidRPr="00E87DAC">
        <w:rPr>
          <w:rFonts w:ascii="Franklin Gothic Book" w:hAnsi="Franklin Gothic Book"/>
          <w:lang w:val="pl-PL"/>
        </w:rPr>
        <w:t>Okres rękojmi za wady Przedmiotu Umowy wynosi  24 miesiące.</w:t>
      </w:r>
    </w:p>
    <w:p w14:paraId="5DFDE3F0" w14:textId="77777777" w:rsidR="00D05A94" w:rsidRPr="00E87DAC" w:rsidRDefault="00D05A94" w:rsidP="00E87DAC">
      <w:pPr>
        <w:pStyle w:val="Nagwek2"/>
        <w:rPr>
          <w:rFonts w:ascii="Franklin Gothic Book" w:hAnsi="Franklin Gothic Book"/>
          <w:lang w:val="pl-PL"/>
        </w:rPr>
      </w:pPr>
      <w:r w:rsidRPr="00E87DAC">
        <w:rPr>
          <w:rFonts w:ascii="Franklin Gothic Book" w:hAnsi="Franklin Gothic Book"/>
          <w:lang w:val="pl-PL"/>
        </w:rPr>
        <w:t>Zamawiający może wykonywać uprawnienia z tytułu rękojmi niezależnie od uprawnień wynikających z gwarancji.</w:t>
      </w:r>
    </w:p>
    <w:p w14:paraId="701E604D" w14:textId="77777777" w:rsidR="00F07ED3" w:rsidRPr="00895821" w:rsidRDefault="00F07ED3" w:rsidP="00F07ED3">
      <w:pPr>
        <w:pStyle w:val="Tekstpodstawowy"/>
        <w:ind w:left="851"/>
        <w:rPr>
          <w:rFonts w:ascii="Franklin Gothic Book" w:hAnsi="Franklin Gothic Book" w:cs="Arial"/>
          <w:sz w:val="22"/>
          <w:szCs w:val="22"/>
        </w:rPr>
      </w:pPr>
    </w:p>
    <w:p w14:paraId="58615C50" w14:textId="77777777" w:rsidR="00D051A9" w:rsidRPr="00895821" w:rsidRDefault="00D051A9" w:rsidP="00D051A9">
      <w:pPr>
        <w:pStyle w:val="Nagwek1"/>
        <w:rPr>
          <w:rFonts w:ascii="Franklin Gothic Book" w:hAnsi="Franklin Gothic Book" w:cstheme="minorHAnsi"/>
          <w:szCs w:val="22"/>
          <w:u w:val="single"/>
          <w:lang w:val="pl-PL"/>
        </w:rPr>
      </w:pPr>
      <w:r w:rsidRPr="00895821">
        <w:rPr>
          <w:rFonts w:ascii="Franklin Gothic Book" w:hAnsi="Franklin Gothic Book" w:cstheme="minorHAnsi"/>
          <w:szCs w:val="22"/>
          <w:u w:val="single"/>
          <w:lang w:val="pl-PL"/>
        </w:rPr>
        <w:lastRenderedPageBreak/>
        <w:t>Gwarancja Dobrego Wykonania UMOWY i ubezpieczenie</w:t>
      </w:r>
    </w:p>
    <w:p w14:paraId="2A1F4A19" w14:textId="7083558B" w:rsidR="00D051A9" w:rsidRPr="00895821" w:rsidRDefault="00D051A9" w:rsidP="00DD0C2E">
      <w:pPr>
        <w:pStyle w:val="Nagwek2"/>
        <w:tabs>
          <w:tab w:val="num" w:pos="709"/>
        </w:tabs>
        <w:spacing w:before="0" w:after="0" w:line="300" w:lineRule="auto"/>
        <w:ind w:left="709" w:hanging="425"/>
        <w:rPr>
          <w:rFonts w:ascii="Franklin Gothic Book" w:hAnsi="Franklin Gothic Book" w:cs="Arial"/>
          <w:b/>
          <w:szCs w:val="22"/>
          <w:lang w:val="pl-PL"/>
        </w:rPr>
      </w:pPr>
      <w:r w:rsidRPr="00895821">
        <w:rPr>
          <w:rFonts w:ascii="Franklin Gothic Book" w:hAnsi="Franklin Gothic Book" w:cs="Arial"/>
          <w:szCs w:val="22"/>
          <w:lang w:val="pl-PL"/>
        </w:rPr>
        <w:t xml:space="preserve">Wykonawca najpóźniej do dnia podpisania Umowy wniesie zabezpieczenie należytego wykonania Umowy w wysokości </w:t>
      </w:r>
      <w:r w:rsidR="004A223E">
        <w:rPr>
          <w:rFonts w:ascii="Franklin Gothic Book" w:hAnsi="Franklin Gothic Book" w:cs="Arial"/>
          <w:szCs w:val="22"/>
          <w:lang w:val="pl-PL"/>
        </w:rPr>
        <w:t>5</w:t>
      </w:r>
      <w:r w:rsidRPr="00895821">
        <w:rPr>
          <w:rFonts w:ascii="Franklin Gothic Book" w:hAnsi="Franklin Gothic Book" w:cs="Arial"/>
          <w:szCs w:val="22"/>
          <w:lang w:val="pl-PL"/>
        </w:rPr>
        <w:t xml:space="preserve">% (słownie: </w:t>
      </w:r>
      <w:r w:rsidR="004A223E">
        <w:rPr>
          <w:rFonts w:ascii="Franklin Gothic Book" w:hAnsi="Franklin Gothic Book" w:cs="Arial"/>
          <w:szCs w:val="22"/>
          <w:lang w:val="pl-PL"/>
        </w:rPr>
        <w:t>pięć</w:t>
      </w:r>
      <w:r w:rsidRPr="00895821">
        <w:rPr>
          <w:rFonts w:ascii="Franklin Gothic Book" w:hAnsi="Franklin Gothic Book" w:cs="Arial"/>
          <w:szCs w:val="22"/>
          <w:lang w:val="pl-PL"/>
        </w:rPr>
        <w:t xml:space="preserve"> procent) wynagrodzenia </w:t>
      </w:r>
      <w:r w:rsidR="003F0ED2" w:rsidRPr="00895821">
        <w:rPr>
          <w:rFonts w:ascii="Franklin Gothic Book" w:hAnsi="Franklin Gothic Book" w:cs="Arial"/>
          <w:szCs w:val="22"/>
          <w:lang w:val="pl-PL"/>
        </w:rPr>
        <w:t>brutto</w:t>
      </w:r>
      <w:r w:rsidRPr="00895821">
        <w:rPr>
          <w:rFonts w:ascii="Franklin Gothic Book" w:hAnsi="Franklin Gothic Book" w:cs="Arial"/>
          <w:szCs w:val="22"/>
          <w:lang w:val="pl-PL"/>
        </w:rPr>
        <w:t>, określonego w pkt 5.2 (dalej „</w:t>
      </w:r>
      <w:r w:rsidRPr="00895821">
        <w:rPr>
          <w:rFonts w:ascii="Franklin Gothic Book" w:hAnsi="Franklin Gothic Book" w:cs="Arial"/>
          <w:b/>
          <w:szCs w:val="22"/>
          <w:lang w:val="pl-PL"/>
        </w:rPr>
        <w:t>Gwarancja Dobrego Wykonania Umowy</w:t>
      </w:r>
      <w:r w:rsidRPr="00895821">
        <w:rPr>
          <w:rFonts w:ascii="Franklin Gothic Book" w:hAnsi="Franklin Gothic Book" w:cs="Arial"/>
          <w:szCs w:val="22"/>
          <w:lang w:val="pl-PL"/>
        </w:rPr>
        <w:t xml:space="preserve">”), tj. kwotę </w:t>
      </w:r>
      <w:r w:rsidRPr="00895821">
        <w:rPr>
          <w:rFonts w:ascii="Franklin Gothic Book" w:hAnsi="Franklin Gothic Book" w:cs="Arial"/>
          <w:szCs w:val="22"/>
          <w:lang w:val="pl-PL"/>
        </w:rPr>
        <w:tab/>
        <w:t xml:space="preserve">………………. złotych </w:t>
      </w:r>
      <w:r w:rsidR="008A0EF1" w:rsidRPr="00895821">
        <w:rPr>
          <w:rFonts w:ascii="Franklin Gothic Book" w:hAnsi="Franklin Gothic Book" w:cs="Arial"/>
          <w:szCs w:val="22"/>
          <w:lang w:val="pl-PL"/>
        </w:rPr>
        <w:t>brutto</w:t>
      </w:r>
      <w:r w:rsidRPr="00895821">
        <w:rPr>
          <w:rFonts w:ascii="Franklin Gothic Book" w:hAnsi="Franklin Gothic Book" w:cs="Arial"/>
          <w:szCs w:val="22"/>
          <w:lang w:val="pl-PL"/>
        </w:rPr>
        <w:t>, w formie wskazanej w dokumentacji przetargowej.</w:t>
      </w:r>
    </w:p>
    <w:p w14:paraId="448554C0" w14:textId="48BCED84" w:rsidR="00D051A9" w:rsidRPr="00895821" w:rsidRDefault="00C753BC" w:rsidP="00D051A9">
      <w:pPr>
        <w:pStyle w:val="Nagwek2"/>
        <w:spacing w:before="0" w:after="0" w:line="300" w:lineRule="auto"/>
        <w:rPr>
          <w:rFonts w:ascii="Franklin Gothic Book" w:hAnsi="Franklin Gothic Book" w:cs="Arial"/>
          <w:szCs w:val="22"/>
          <w:lang w:val="pl-PL"/>
        </w:rPr>
      </w:pPr>
      <w:r w:rsidRPr="00AA169B">
        <w:rPr>
          <w:rFonts w:ascii="Franklin Gothic Book" w:hAnsi="Franklin Gothic Book" w:cs="Arial"/>
          <w:lang w:val="pl-PL"/>
        </w:rPr>
        <w:t xml:space="preserve">W przypadku, kiedy Gwarancja Dobrego Wykonania Umowy zostanie wniesiona przez Wykonawcę w formie gwarancji bankowej lub </w:t>
      </w:r>
      <w:r w:rsidRPr="000C2B41">
        <w:rPr>
          <w:rFonts w:ascii="Franklin Gothic Book" w:hAnsi="Franklin Gothic Book" w:cs="Arial"/>
          <w:bCs w:val="0"/>
          <w:iCs w:val="0"/>
          <w:lang w:val="pl-PL"/>
        </w:rPr>
        <w:t xml:space="preserve">ubezpieczeniowej, Gwarancja Dobrego Wykonania Umowy powinna być przedłożona Zamawiającemu </w:t>
      </w:r>
      <w:r w:rsidRPr="000C2B41">
        <w:rPr>
          <w:rFonts w:ascii="Franklin Gothic Book" w:hAnsi="Franklin Gothic Book" w:cs="Arial"/>
          <w:lang w:val="pl-PL"/>
        </w:rPr>
        <w:t>zgodnie ze wzorem wskazanym w Załączniku nr 4 do Umowy.</w:t>
      </w:r>
      <w:r>
        <w:rPr>
          <w:rFonts w:ascii="Franklin Gothic Book" w:hAnsi="Franklin Gothic Book" w:cs="Arial"/>
          <w:bCs w:val="0"/>
          <w:iCs w:val="0"/>
          <w:lang w:val="pl-PL"/>
        </w:rPr>
        <w:t xml:space="preserve"> </w:t>
      </w:r>
      <w:r w:rsidR="00D051A9" w:rsidRPr="00C753BC">
        <w:rPr>
          <w:rFonts w:ascii="Franklin Gothic Book" w:hAnsi="Franklin Gothic Book" w:cs="Arial"/>
          <w:szCs w:val="22"/>
          <w:lang w:val="pl-PL"/>
        </w:rPr>
        <w:t>Gwarancja Dobrego Wykonania Umowy</w:t>
      </w:r>
      <w:r w:rsidR="00D051A9" w:rsidRPr="00895821">
        <w:rPr>
          <w:rFonts w:ascii="Franklin Gothic Book" w:hAnsi="Franklin Gothic Book" w:cs="Arial"/>
          <w:szCs w:val="22"/>
          <w:lang w:val="pl-PL"/>
        </w:rPr>
        <w:t xml:space="preserve"> służy pokryciu roszczeń z tytułu niewykonania lub nienależytego wykonania Umowy. </w:t>
      </w:r>
    </w:p>
    <w:p w14:paraId="4A111594" w14:textId="77777777" w:rsidR="00D051A9" w:rsidRPr="002F5F12" w:rsidRDefault="00D051A9" w:rsidP="00D051A9">
      <w:pPr>
        <w:pStyle w:val="Nagwek2"/>
        <w:spacing w:before="0" w:after="0" w:line="300" w:lineRule="auto"/>
        <w:rPr>
          <w:rFonts w:ascii="Franklin Gothic Book" w:hAnsi="Franklin Gothic Book" w:cs="Arial"/>
          <w:b/>
          <w:szCs w:val="22"/>
          <w:lang w:val="pl-PL"/>
        </w:rPr>
      </w:pPr>
      <w:r w:rsidRPr="002F5F12">
        <w:rPr>
          <w:rFonts w:ascii="Franklin Gothic Book" w:hAnsi="Franklin Gothic Book" w:cs="Arial"/>
          <w:szCs w:val="22"/>
          <w:lang w:val="pl-PL"/>
        </w:rPr>
        <w:t>Zamawiający zwróci Wykonawcy zabezpieczenie należytego wykonania Umowy w następujących częściach i terminach:</w:t>
      </w:r>
    </w:p>
    <w:p w14:paraId="0C75A1B7" w14:textId="77777777" w:rsidR="00D051A9" w:rsidRPr="002F5F12" w:rsidRDefault="00D051A9" w:rsidP="00BE7AB5">
      <w:pPr>
        <w:pStyle w:val="Nagwek2"/>
        <w:numPr>
          <w:ilvl w:val="2"/>
          <w:numId w:val="1"/>
        </w:numPr>
        <w:spacing w:before="0" w:after="0" w:line="300" w:lineRule="auto"/>
        <w:ind w:left="1701" w:hanging="708"/>
        <w:rPr>
          <w:rFonts w:ascii="Franklin Gothic Book" w:hAnsi="Franklin Gothic Book" w:cs="Arial"/>
          <w:b/>
          <w:szCs w:val="22"/>
          <w:lang w:val="pl-PL"/>
        </w:rPr>
      </w:pPr>
      <w:r w:rsidRPr="002F5F12">
        <w:rPr>
          <w:rFonts w:ascii="Franklin Gothic Book" w:hAnsi="Franklin Gothic Book" w:cs="Arial"/>
          <w:szCs w:val="22"/>
          <w:lang w:val="pl-PL"/>
        </w:rPr>
        <w:t xml:space="preserve">w wysokości </w:t>
      </w:r>
      <w:r w:rsidR="005957A1" w:rsidRPr="002F5F12">
        <w:rPr>
          <w:rFonts w:ascii="Franklin Gothic Book" w:hAnsi="Franklin Gothic Book" w:cs="Arial"/>
          <w:szCs w:val="22"/>
          <w:lang w:val="pl-PL"/>
        </w:rPr>
        <w:t>70</w:t>
      </w:r>
      <w:r w:rsidRPr="002F5F12">
        <w:rPr>
          <w:rFonts w:ascii="Franklin Gothic Book" w:hAnsi="Franklin Gothic Book" w:cs="Arial"/>
          <w:szCs w:val="22"/>
          <w:lang w:val="pl-PL"/>
        </w:rPr>
        <w:t xml:space="preserve">% (słownie: </w:t>
      </w:r>
      <w:r w:rsidR="00216565" w:rsidRPr="002F5F12">
        <w:rPr>
          <w:rFonts w:ascii="Franklin Gothic Book" w:hAnsi="Franklin Gothic Book" w:cs="Arial"/>
          <w:szCs w:val="22"/>
          <w:lang w:val="pl-PL"/>
        </w:rPr>
        <w:t xml:space="preserve">siedemdziesiąt </w:t>
      </w:r>
      <w:r w:rsidRPr="002F5F12">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17C99FE2" w14:textId="77777777" w:rsidR="00D051A9" w:rsidRPr="002F5F12" w:rsidRDefault="00D051A9" w:rsidP="00BE7AB5">
      <w:pPr>
        <w:pStyle w:val="Nagwek2"/>
        <w:numPr>
          <w:ilvl w:val="2"/>
          <w:numId w:val="1"/>
        </w:numPr>
        <w:tabs>
          <w:tab w:val="num" w:pos="993"/>
        </w:tabs>
        <w:spacing w:before="0" w:after="0" w:line="300" w:lineRule="auto"/>
        <w:ind w:left="1701" w:hanging="708"/>
        <w:rPr>
          <w:rFonts w:ascii="Franklin Gothic Book" w:hAnsi="Franklin Gothic Book" w:cs="Arial"/>
          <w:b/>
          <w:szCs w:val="22"/>
          <w:lang w:val="pl-PL"/>
        </w:rPr>
      </w:pPr>
      <w:r w:rsidRPr="002F5F12">
        <w:rPr>
          <w:rFonts w:ascii="Franklin Gothic Book" w:hAnsi="Franklin Gothic Book" w:cs="Arial"/>
          <w:szCs w:val="22"/>
          <w:lang w:val="pl-PL"/>
        </w:rPr>
        <w:t xml:space="preserve">w wysokości </w:t>
      </w:r>
      <w:r w:rsidR="005957A1" w:rsidRPr="002F5F12">
        <w:rPr>
          <w:rFonts w:ascii="Franklin Gothic Book" w:hAnsi="Franklin Gothic Book" w:cs="Arial"/>
          <w:szCs w:val="22"/>
          <w:lang w:val="pl-PL"/>
        </w:rPr>
        <w:t>30</w:t>
      </w:r>
      <w:r w:rsidRPr="002F5F12">
        <w:rPr>
          <w:rFonts w:ascii="Franklin Gothic Book" w:hAnsi="Franklin Gothic Book" w:cs="Arial"/>
          <w:szCs w:val="22"/>
          <w:lang w:val="pl-PL"/>
        </w:rPr>
        <w:t xml:space="preserve">% (słownie: </w:t>
      </w:r>
      <w:r w:rsidR="00216565" w:rsidRPr="002F5F12">
        <w:rPr>
          <w:rFonts w:ascii="Franklin Gothic Book" w:hAnsi="Franklin Gothic Book" w:cs="Arial"/>
          <w:szCs w:val="22"/>
          <w:lang w:val="pl-PL"/>
        </w:rPr>
        <w:t>trzydzieści</w:t>
      </w:r>
      <w:r w:rsidR="008304CC" w:rsidRPr="002F5F12">
        <w:rPr>
          <w:rFonts w:ascii="Franklin Gothic Book" w:hAnsi="Franklin Gothic Book" w:cs="Arial"/>
          <w:szCs w:val="22"/>
          <w:lang w:val="pl-PL"/>
        </w:rPr>
        <w:t xml:space="preserve"> </w:t>
      </w:r>
      <w:r w:rsidRPr="002F5F12">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2D074FA2" w14:textId="77777777" w:rsidR="00D051A9" w:rsidRPr="000C2B41" w:rsidRDefault="00D051A9" w:rsidP="002C4E3A">
      <w:pPr>
        <w:pStyle w:val="Nagwek2"/>
        <w:rPr>
          <w:rFonts w:ascii="Franklin Gothic Book" w:hAnsi="Franklin Gothic Book"/>
          <w:lang w:val="pl-PL"/>
        </w:rPr>
      </w:pPr>
      <w:r w:rsidRPr="000C2B41">
        <w:rPr>
          <w:rFonts w:ascii="Franklin Gothic Book" w:hAnsi="Franklin Gothic Book"/>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r w:rsidR="002C4E3A" w:rsidRPr="002F5F12">
        <w:rPr>
          <w:rFonts w:ascii="Franklin Gothic Book" w:hAnsi="Franklin Gothic Book"/>
          <w:szCs w:val="22"/>
          <w:lang w:val="pl-PL"/>
        </w:rPr>
        <w:t>– na warunkach określonych w załączniku nr 8 do Umowy.</w:t>
      </w:r>
    </w:p>
    <w:p w14:paraId="0C86CBFA" w14:textId="77777777" w:rsidR="00895821" w:rsidRPr="00895821" w:rsidRDefault="00895821" w:rsidP="00895821">
      <w:pPr>
        <w:pStyle w:val="Nagwek2"/>
        <w:rPr>
          <w:rFonts w:ascii="Franklin Gothic Book" w:hAnsi="Franklin Gothic Book"/>
          <w:szCs w:val="22"/>
          <w:lang w:val="pl-PL"/>
        </w:rPr>
      </w:pPr>
      <w:r w:rsidRPr="00895821">
        <w:rPr>
          <w:rFonts w:ascii="Franklin Gothic Book" w:hAnsi="Franklin Gothic Book"/>
          <w:szCs w:val="22"/>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2A4BEC4B" w14:textId="77777777" w:rsidR="00EF3B69" w:rsidRPr="00895821" w:rsidRDefault="00EF3B69" w:rsidP="00EF3B69">
      <w:pPr>
        <w:pStyle w:val="Tekstpodstawowy"/>
        <w:rPr>
          <w:rFonts w:ascii="Franklin Gothic Book" w:hAnsi="Franklin Gothic Book"/>
          <w:lang w:eastAsia="en-US"/>
        </w:rPr>
      </w:pPr>
    </w:p>
    <w:p w14:paraId="3DB4D51C" w14:textId="77777777" w:rsidR="00D051A9" w:rsidRPr="00895821" w:rsidRDefault="00D051A9" w:rsidP="00D051A9">
      <w:pPr>
        <w:pStyle w:val="Nagwek1"/>
        <w:rPr>
          <w:rFonts w:ascii="Franklin Gothic Book" w:hAnsi="Franklin Gothic Book" w:cstheme="minorHAnsi"/>
          <w:bCs w:val="0"/>
          <w:szCs w:val="22"/>
          <w:u w:val="single"/>
          <w:lang w:val="pl-PL"/>
        </w:rPr>
      </w:pPr>
      <w:r w:rsidRPr="00895821">
        <w:rPr>
          <w:rFonts w:ascii="Franklin Gothic Book" w:hAnsi="Franklin Gothic Book" w:cstheme="minorHAnsi"/>
          <w:bCs w:val="0"/>
          <w:szCs w:val="22"/>
          <w:u w:val="single"/>
          <w:lang w:val="pl-PL"/>
        </w:rPr>
        <w:t>OSOBY ODPOWIEDZIALNE ZA REALIZACJĘ UMOWY</w:t>
      </w:r>
    </w:p>
    <w:p w14:paraId="5D60612C" w14:textId="77777777" w:rsidR="00D051A9" w:rsidRPr="00895821" w:rsidRDefault="00D051A9" w:rsidP="00D051A9">
      <w:pPr>
        <w:pStyle w:val="Nagwek2"/>
        <w:rPr>
          <w:rFonts w:ascii="Franklin Gothic Book" w:hAnsi="Franklin Gothic Book"/>
          <w:szCs w:val="22"/>
        </w:rPr>
      </w:pPr>
      <w:proofErr w:type="spellStart"/>
      <w:r w:rsidRPr="00895821">
        <w:rPr>
          <w:rFonts w:ascii="Franklin Gothic Book" w:hAnsi="Franklin Gothic Book"/>
          <w:szCs w:val="22"/>
        </w:rPr>
        <w:t>Zamawiający</w:t>
      </w:r>
      <w:proofErr w:type="spellEnd"/>
      <w:r w:rsidRPr="00895821">
        <w:rPr>
          <w:rFonts w:ascii="Franklin Gothic Book" w:hAnsi="Franklin Gothic Book"/>
          <w:szCs w:val="22"/>
        </w:rPr>
        <w:t xml:space="preserve"> </w:t>
      </w:r>
      <w:proofErr w:type="spellStart"/>
      <w:r w:rsidRPr="00895821">
        <w:rPr>
          <w:rFonts w:ascii="Franklin Gothic Book" w:hAnsi="Franklin Gothic Book"/>
          <w:szCs w:val="22"/>
        </w:rPr>
        <w:t>wyznacza</w:t>
      </w:r>
      <w:proofErr w:type="spellEnd"/>
      <w:r w:rsidRPr="00895821">
        <w:rPr>
          <w:rFonts w:ascii="Franklin Gothic Book" w:hAnsi="Franklin Gothic Book"/>
          <w:szCs w:val="22"/>
        </w:rPr>
        <w:t xml:space="preserve"> </w:t>
      </w:r>
      <w:proofErr w:type="spellStart"/>
      <w:r w:rsidRPr="00895821">
        <w:rPr>
          <w:rFonts w:ascii="Franklin Gothic Book" w:hAnsi="Franklin Gothic Book"/>
          <w:szCs w:val="22"/>
        </w:rPr>
        <w:t>niniejszym</w:t>
      </w:r>
      <w:proofErr w:type="spellEnd"/>
      <w:r w:rsidRPr="00895821">
        <w:rPr>
          <w:rFonts w:ascii="Franklin Gothic Book" w:hAnsi="Franklin Gothic Book"/>
          <w:szCs w:val="22"/>
        </w:rPr>
        <w:t>:</w:t>
      </w:r>
    </w:p>
    <w:p w14:paraId="557CB232" w14:textId="77777777" w:rsidR="00D051A9" w:rsidRPr="00895821"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895821">
        <w:rPr>
          <w:rStyle w:val="Nagwek3Znak"/>
          <w:rFonts w:ascii="Franklin Gothic Book" w:eastAsia="Calibri" w:hAnsi="Franklin Gothic Book" w:cstheme="minorHAnsi"/>
          <w:b/>
          <w:szCs w:val="22"/>
          <w:lang w:val="pl-PL"/>
        </w:rPr>
        <w:t>Imię i nazwisko</w:t>
      </w:r>
      <w:r w:rsidRPr="00895821">
        <w:rPr>
          <w:rStyle w:val="Nagwek3Znak"/>
          <w:rFonts w:ascii="Franklin Gothic Book" w:eastAsia="Calibri" w:hAnsi="Franklin Gothic Book" w:cstheme="minorHAnsi"/>
          <w:szCs w:val="22"/>
          <w:lang w:val="pl-PL"/>
        </w:rPr>
        <w:t>:[●], tel.: [●], email: [●]</w:t>
      </w:r>
    </w:p>
    <w:p w14:paraId="2BCD0082" w14:textId="77777777" w:rsidR="00D051A9" w:rsidRPr="00895821" w:rsidRDefault="00D051A9" w:rsidP="00D051A9">
      <w:pPr>
        <w:pStyle w:val="Nagwek2"/>
        <w:numPr>
          <w:ilvl w:val="0"/>
          <w:numId w:val="0"/>
        </w:numPr>
        <w:ind w:left="709"/>
        <w:rPr>
          <w:rFonts w:ascii="Franklin Gothic Book" w:hAnsi="Franklin Gothic Book" w:cstheme="minorHAnsi"/>
          <w:szCs w:val="22"/>
          <w:lang w:val="pl-PL"/>
        </w:rPr>
      </w:pPr>
      <w:r w:rsidRPr="00895821">
        <w:rPr>
          <w:rFonts w:ascii="Franklin Gothic Book" w:hAnsi="Franklin Gothic Book" w:cstheme="minorHAnsi"/>
          <w:szCs w:val="22"/>
          <w:lang w:val="pl-PL"/>
        </w:rPr>
        <w:t xml:space="preserve">oraz </w:t>
      </w:r>
    </w:p>
    <w:p w14:paraId="7299349E" w14:textId="77777777" w:rsidR="00D051A9" w:rsidRPr="00895821" w:rsidRDefault="00D051A9" w:rsidP="00D051A9">
      <w:pPr>
        <w:pStyle w:val="Nagwek2"/>
        <w:numPr>
          <w:ilvl w:val="0"/>
          <w:numId w:val="0"/>
        </w:numPr>
        <w:ind w:left="709"/>
        <w:rPr>
          <w:rFonts w:ascii="Franklin Gothic Book" w:eastAsia="Calibri" w:hAnsi="Franklin Gothic Book" w:cstheme="minorHAnsi"/>
          <w:szCs w:val="22"/>
          <w:lang w:val="pl-PL"/>
        </w:rPr>
      </w:pPr>
      <w:r w:rsidRPr="00895821">
        <w:rPr>
          <w:rStyle w:val="Nagwek3Znak"/>
          <w:rFonts w:ascii="Franklin Gothic Book" w:eastAsia="Calibri" w:hAnsi="Franklin Gothic Book" w:cstheme="minorHAnsi"/>
          <w:b/>
          <w:szCs w:val="22"/>
          <w:lang w:val="pl-PL"/>
        </w:rPr>
        <w:t>Imię i nazwisko</w:t>
      </w:r>
      <w:r w:rsidRPr="00895821">
        <w:rPr>
          <w:rStyle w:val="Nagwek3Znak"/>
          <w:rFonts w:ascii="Franklin Gothic Book" w:eastAsia="Calibri" w:hAnsi="Franklin Gothic Book" w:cstheme="minorHAnsi"/>
          <w:szCs w:val="22"/>
          <w:lang w:val="pl-PL"/>
        </w:rPr>
        <w:t>:[●], tel.: [●], email: [●]</w:t>
      </w:r>
    </w:p>
    <w:p w14:paraId="7A8496D8" w14:textId="77777777" w:rsidR="00D051A9" w:rsidRPr="00895821" w:rsidRDefault="00D051A9" w:rsidP="00D051A9">
      <w:pPr>
        <w:pStyle w:val="Nagwek2"/>
        <w:numPr>
          <w:ilvl w:val="0"/>
          <w:numId w:val="0"/>
        </w:numPr>
        <w:ind w:left="709"/>
        <w:rPr>
          <w:rFonts w:ascii="Franklin Gothic Book" w:hAnsi="Franklin Gothic Book" w:cstheme="minorHAnsi"/>
          <w:szCs w:val="22"/>
          <w:lang w:val="pl-PL"/>
        </w:rPr>
      </w:pPr>
      <w:r w:rsidRPr="00895821">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895821">
        <w:rPr>
          <w:rFonts w:ascii="Franklin Gothic Book" w:hAnsi="Franklin Gothic Book" w:cstheme="minorHAnsi"/>
          <w:b/>
          <w:szCs w:val="22"/>
          <w:lang w:val="pl-PL"/>
        </w:rPr>
        <w:t>Pełnomocnikami Zamawiającego</w:t>
      </w:r>
      <w:r w:rsidRPr="00895821">
        <w:rPr>
          <w:rFonts w:ascii="Franklin Gothic Book" w:hAnsi="Franklin Gothic Book" w:cstheme="minorHAnsi"/>
          <w:szCs w:val="22"/>
          <w:lang w:val="pl-PL"/>
        </w:rPr>
        <w:t>” lub z osobna "</w:t>
      </w:r>
      <w:r w:rsidRPr="00895821">
        <w:rPr>
          <w:rFonts w:ascii="Franklin Gothic Book" w:hAnsi="Franklin Gothic Book" w:cstheme="minorHAnsi"/>
          <w:b/>
          <w:szCs w:val="22"/>
          <w:lang w:val="pl-PL"/>
        </w:rPr>
        <w:t>Pełnomocnikiem Zamawiającego</w:t>
      </w:r>
      <w:r w:rsidRPr="00895821">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4B9BC9A4" w14:textId="77777777" w:rsidR="00D051A9" w:rsidRPr="00895821" w:rsidRDefault="00D051A9" w:rsidP="00D051A9">
      <w:pPr>
        <w:pStyle w:val="Nagwek2"/>
        <w:rPr>
          <w:rFonts w:ascii="Franklin Gothic Book" w:hAnsi="Franklin Gothic Book"/>
          <w:szCs w:val="22"/>
        </w:rPr>
      </w:pPr>
      <w:proofErr w:type="spellStart"/>
      <w:r w:rsidRPr="00895821">
        <w:rPr>
          <w:rFonts w:ascii="Franklin Gothic Book" w:hAnsi="Franklin Gothic Book"/>
          <w:szCs w:val="22"/>
        </w:rPr>
        <w:lastRenderedPageBreak/>
        <w:t>Wykonawca</w:t>
      </w:r>
      <w:proofErr w:type="spellEnd"/>
      <w:r w:rsidRPr="00895821">
        <w:rPr>
          <w:rFonts w:ascii="Franklin Gothic Book" w:hAnsi="Franklin Gothic Book"/>
          <w:szCs w:val="22"/>
        </w:rPr>
        <w:t xml:space="preserve"> </w:t>
      </w:r>
      <w:proofErr w:type="spellStart"/>
      <w:r w:rsidRPr="00895821">
        <w:rPr>
          <w:rFonts w:ascii="Franklin Gothic Book" w:hAnsi="Franklin Gothic Book"/>
          <w:szCs w:val="22"/>
        </w:rPr>
        <w:t>wyznacza</w:t>
      </w:r>
      <w:proofErr w:type="spellEnd"/>
      <w:r w:rsidRPr="00895821">
        <w:rPr>
          <w:rFonts w:ascii="Franklin Gothic Book" w:hAnsi="Franklin Gothic Book"/>
          <w:szCs w:val="22"/>
        </w:rPr>
        <w:t xml:space="preserve"> </w:t>
      </w:r>
      <w:proofErr w:type="spellStart"/>
      <w:r w:rsidRPr="00895821">
        <w:rPr>
          <w:rFonts w:ascii="Franklin Gothic Book" w:hAnsi="Franklin Gothic Book"/>
          <w:szCs w:val="22"/>
        </w:rPr>
        <w:t>niniejszym</w:t>
      </w:r>
      <w:proofErr w:type="spellEnd"/>
      <w:r w:rsidRPr="00895821">
        <w:rPr>
          <w:rFonts w:ascii="Franklin Gothic Book" w:hAnsi="Franklin Gothic Book"/>
          <w:szCs w:val="22"/>
        </w:rPr>
        <w:t>:</w:t>
      </w:r>
    </w:p>
    <w:p w14:paraId="32936515" w14:textId="77777777" w:rsidR="00D051A9" w:rsidRPr="00895821"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895821">
        <w:rPr>
          <w:rStyle w:val="Nagwek3Znak"/>
          <w:rFonts w:ascii="Franklin Gothic Book" w:eastAsia="Calibri" w:hAnsi="Franklin Gothic Book" w:cstheme="minorHAnsi"/>
          <w:b/>
          <w:szCs w:val="22"/>
          <w:lang w:val="pl-PL"/>
        </w:rPr>
        <w:t>Imię i nazwisko</w:t>
      </w:r>
      <w:r w:rsidRPr="00895821">
        <w:rPr>
          <w:rStyle w:val="Nagwek3Znak"/>
          <w:rFonts w:ascii="Franklin Gothic Book" w:eastAsia="Calibri" w:hAnsi="Franklin Gothic Book" w:cstheme="minorHAnsi"/>
          <w:szCs w:val="22"/>
          <w:lang w:val="pl-PL"/>
        </w:rPr>
        <w:t>:[●], tel.: [●], email: [●]</w:t>
      </w:r>
    </w:p>
    <w:p w14:paraId="5B999B90" w14:textId="77777777" w:rsidR="00D051A9" w:rsidRPr="00895821" w:rsidRDefault="00D051A9" w:rsidP="00D051A9">
      <w:pPr>
        <w:pStyle w:val="Nagwek2"/>
        <w:numPr>
          <w:ilvl w:val="0"/>
          <w:numId w:val="0"/>
        </w:numPr>
        <w:ind w:left="709"/>
        <w:rPr>
          <w:rFonts w:ascii="Franklin Gothic Book" w:hAnsi="Franklin Gothic Book" w:cstheme="minorHAnsi"/>
          <w:szCs w:val="22"/>
          <w:lang w:val="pl-PL"/>
        </w:rPr>
      </w:pPr>
      <w:r w:rsidRPr="00895821">
        <w:rPr>
          <w:rFonts w:ascii="Franklin Gothic Book" w:hAnsi="Franklin Gothic Book" w:cstheme="minorHAnsi"/>
          <w:szCs w:val="22"/>
          <w:lang w:val="pl-PL"/>
        </w:rPr>
        <w:t xml:space="preserve">oraz </w:t>
      </w:r>
    </w:p>
    <w:p w14:paraId="2EF1C159" w14:textId="77777777" w:rsidR="00D051A9" w:rsidRPr="00895821"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895821">
        <w:rPr>
          <w:rStyle w:val="Nagwek3Znak"/>
          <w:rFonts w:ascii="Franklin Gothic Book" w:eastAsia="Calibri" w:hAnsi="Franklin Gothic Book" w:cstheme="minorHAnsi"/>
          <w:b/>
          <w:szCs w:val="22"/>
          <w:lang w:val="pl-PL"/>
        </w:rPr>
        <w:t>Imię i nazwisko</w:t>
      </w:r>
      <w:r w:rsidRPr="00895821">
        <w:rPr>
          <w:rStyle w:val="Nagwek3Znak"/>
          <w:rFonts w:ascii="Franklin Gothic Book" w:eastAsia="Calibri" w:hAnsi="Franklin Gothic Book" w:cstheme="minorHAnsi"/>
          <w:szCs w:val="22"/>
          <w:lang w:val="pl-PL"/>
        </w:rPr>
        <w:t>:[●], tel.: [●], email: [●]</w:t>
      </w:r>
    </w:p>
    <w:p w14:paraId="0B934B9A" w14:textId="77777777" w:rsidR="00D051A9" w:rsidRPr="00895821" w:rsidRDefault="00D051A9" w:rsidP="00D051A9">
      <w:pPr>
        <w:pStyle w:val="Nagwek2"/>
        <w:numPr>
          <w:ilvl w:val="0"/>
          <w:numId w:val="0"/>
        </w:numPr>
        <w:ind w:left="709"/>
        <w:rPr>
          <w:rFonts w:ascii="Franklin Gothic Book" w:hAnsi="Franklin Gothic Book" w:cstheme="minorHAnsi"/>
          <w:szCs w:val="22"/>
          <w:lang w:val="pl-PL"/>
        </w:rPr>
      </w:pPr>
      <w:r w:rsidRPr="00895821">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895821">
        <w:rPr>
          <w:rFonts w:ascii="Franklin Gothic Book" w:hAnsi="Franklin Gothic Book" w:cstheme="minorHAnsi"/>
          <w:b/>
          <w:szCs w:val="22"/>
          <w:lang w:val="pl-PL"/>
        </w:rPr>
        <w:t>Pełnomocnikami Wykonawcy</w:t>
      </w:r>
      <w:r w:rsidRPr="00895821">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2CC80560" w14:textId="77777777" w:rsidR="00D051A9" w:rsidRPr="00895821" w:rsidRDefault="00D051A9" w:rsidP="00EF3B69">
      <w:pPr>
        <w:pStyle w:val="Nagwek2"/>
        <w:tabs>
          <w:tab w:val="num" w:pos="709"/>
        </w:tabs>
        <w:ind w:left="709"/>
        <w:rPr>
          <w:rFonts w:ascii="Franklin Gothic Book" w:hAnsi="Franklin Gothic Book"/>
          <w:szCs w:val="22"/>
          <w:lang w:val="pl-PL"/>
        </w:rPr>
      </w:pPr>
      <w:r w:rsidRPr="00895821">
        <w:rPr>
          <w:rFonts w:ascii="Franklin Gothic Book" w:hAnsi="Franklin Gothic Book"/>
          <w:szCs w:val="22"/>
          <w:lang w:val="pl-PL"/>
        </w:rPr>
        <w:t>Zmiana przedstawicieli Stron wskazanych powyżej nie wymaga sporządzenia aneksu do Umowy, lecz jedynie pisemnego powiadomienia drugiej Strony.</w:t>
      </w:r>
    </w:p>
    <w:p w14:paraId="1082F0B8" w14:textId="77777777" w:rsidR="00D051A9" w:rsidRPr="00895821" w:rsidRDefault="00D051A9" w:rsidP="00EF3B69">
      <w:pPr>
        <w:pStyle w:val="Nagwek2"/>
        <w:ind w:left="709"/>
        <w:rPr>
          <w:rFonts w:ascii="Franklin Gothic Book" w:hAnsi="Franklin Gothic Book"/>
          <w:szCs w:val="22"/>
          <w:lang w:val="pl-PL"/>
        </w:rPr>
      </w:pPr>
      <w:r w:rsidRPr="00895821">
        <w:rPr>
          <w:rFonts w:ascii="Franklin Gothic Book" w:hAnsi="Franklin Gothic Book"/>
          <w:szCs w:val="22"/>
          <w:lang w:val="pl-PL"/>
        </w:rPr>
        <w:t>Pełnomocnicy Zamawiającego i Wykonawcy odbywać będą spotkania w celu zapewnienia prawidłowej realizacji Umowy.</w:t>
      </w:r>
    </w:p>
    <w:p w14:paraId="0A598934" w14:textId="77777777" w:rsidR="00D051A9" w:rsidRPr="00895821" w:rsidRDefault="00D051A9" w:rsidP="00EF3B69">
      <w:pPr>
        <w:pStyle w:val="Nagwek2"/>
        <w:tabs>
          <w:tab w:val="num" w:pos="709"/>
        </w:tabs>
        <w:spacing w:before="0" w:after="0" w:line="300" w:lineRule="auto"/>
        <w:ind w:left="709"/>
        <w:rPr>
          <w:rFonts w:ascii="Franklin Gothic Book" w:hAnsi="Franklin Gothic Book" w:cs="Arial"/>
          <w:b/>
          <w:bCs w:val="0"/>
          <w:iCs w:val="0"/>
          <w:szCs w:val="22"/>
          <w:lang w:val="pl-PL"/>
        </w:rPr>
      </w:pPr>
      <w:r w:rsidRPr="00895821">
        <w:rPr>
          <w:rFonts w:ascii="Franklin Gothic Book" w:hAnsi="Franklin Gothic Book" w:cs="Arial"/>
          <w:szCs w:val="22"/>
          <w:lang w:val="pl-PL"/>
        </w:rPr>
        <w:t>Zasadniczo Wykonawca powierza wykonania Umowy osobie trzeciej w zakresie wskazanym w Ofercie.</w:t>
      </w:r>
    </w:p>
    <w:p w14:paraId="27F158DF" w14:textId="77777777" w:rsidR="00D051A9" w:rsidRPr="00895821" w:rsidRDefault="00D051A9" w:rsidP="00EF3B69">
      <w:pPr>
        <w:pStyle w:val="Nagwek2"/>
        <w:spacing w:before="0" w:after="0" w:line="300" w:lineRule="auto"/>
        <w:ind w:left="709"/>
        <w:rPr>
          <w:rFonts w:ascii="Franklin Gothic Book" w:hAnsi="Franklin Gothic Book" w:cs="Arial"/>
          <w:b/>
          <w:szCs w:val="22"/>
          <w:lang w:val="pl-PL"/>
        </w:rPr>
      </w:pPr>
      <w:r w:rsidRPr="00895821">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70EB39B3" w14:textId="77777777" w:rsidR="00D051A9" w:rsidRPr="00895821" w:rsidRDefault="00D051A9" w:rsidP="00D051A9">
      <w:pPr>
        <w:pStyle w:val="Nagwek2"/>
        <w:tabs>
          <w:tab w:val="num" w:pos="709"/>
        </w:tabs>
        <w:spacing w:before="0" w:after="0" w:line="300" w:lineRule="auto"/>
        <w:ind w:left="709"/>
        <w:rPr>
          <w:rFonts w:ascii="Franklin Gothic Book" w:hAnsi="Franklin Gothic Book" w:cs="Arial"/>
          <w:b/>
          <w:bCs w:val="0"/>
          <w:iCs w:val="0"/>
          <w:szCs w:val="22"/>
          <w:lang w:val="pl-PL"/>
        </w:rPr>
      </w:pPr>
      <w:r w:rsidRPr="00895821">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0B118E4D" w14:textId="77777777" w:rsidR="00D051A9" w:rsidRPr="00895821" w:rsidRDefault="00D051A9" w:rsidP="00D051A9">
      <w:pPr>
        <w:pStyle w:val="Nagwek2"/>
        <w:tabs>
          <w:tab w:val="num" w:pos="709"/>
        </w:tabs>
        <w:spacing w:before="0" w:after="0" w:line="300" w:lineRule="auto"/>
        <w:ind w:left="709"/>
        <w:rPr>
          <w:rFonts w:ascii="Franklin Gothic Book" w:hAnsi="Franklin Gothic Book" w:cs="Arial"/>
          <w:b/>
          <w:bCs w:val="0"/>
          <w:iCs w:val="0"/>
          <w:szCs w:val="22"/>
          <w:lang w:val="pl-PL"/>
        </w:rPr>
      </w:pPr>
      <w:r w:rsidRPr="00895821">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B8CE6A1" w14:textId="77777777" w:rsidR="00D051A9" w:rsidRPr="00895821" w:rsidRDefault="00D051A9" w:rsidP="00D051A9">
      <w:pPr>
        <w:pStyle w:val="Nagwek2"/>
        <w:tabs>
          <w:tab w:val="num" w:pos="709"/>
        </w:tabs>
        <w:spacing w:before="0" w:after="0" w:line="300" w:lineRule="auto"/>
        <w:ind w:left="709"/>
        <w:rPr>
          <w:rFonts w:ascii="Franklin Gothic Book" w:hAnsi="Franklin Gothic Book" w:cs="Arial"/>
          <w:b/>
          <w:bCs w:val="0"/>
          <w:iCs w:val="0"/>
          <w:szCs w:val="22"/>
          <w:lang w:val="pl-PL"/>
        </w:rPr>
      </w:pPr>
      <w:r w:rsidRPr="00895821">
        <w:rPr>
          <w:rFonts w:ascii="Franklin Gothic Book" w:hAnsi="Franklin Gothic Book" w:cs="Arial"/>
          <w:szCs w:val="22"/>
          <w:lang w:val="pl-PL"/>
        </w:rPr>
        <w:t>Powierzenie wykonania części zamówienia podwykonawcom nie zwalnia Wykonawcy z odpowiedzialności za należyte wykonanie tego zamówienia.</w:t>
      </w:r>
    </w:p>
    <w:p w14:paraId="27789358" w14:textId="77777777" w:rsidR="00D051A9" w:rsidRPr="00A63970" w:rsidRDefault="00D051A9" w:rsidP="00D051A9">
      <w:pPr>
        <w:pStyle w:val="Nagwek2"/>
        <w:tabs>
          <w:tab w:val="num" w:pos="709"/>
        </w:tabs>
        <w:spacing w:before="0" w:after="0" w:line="300" w:lineRule="auto"/>
        <w:ind w:left="709"/>
        <w:rPr>
          <w:rFonts w:ascii="Franklin Gothic Book" w:hAnsi="Franklin Gothic Book" w:cs="Arial"/>
          <w:szCs w:val="22"/>
          <w:lang w:val="pl-PL"/>
        </w:rPr>
      </w:pPr>
      <w:r w:rsidRPr="00895821">
        <w:rPr>
          <w:rFonts w:ascii="Franklin Gothic Book" w:hAnsi="Franklin Gothic Book" w:cs="Arial"/>
          <w:szCs w:val="22"/>
          <w:lang w:val="pl-PL"/>
        </w:rPr>
        <w:t xml:space="preserve">Lista Podwykonawców znajduje się w </w:t>
      </w:r>
      <w:r w:rsidRPr="00A63970">
        <w:rPr>
          <w:rFonts w:ascii="Franklin Gothic Book" w:hAnsi="Franklin Gothic Book" w:cs="Arial"/>
          <w:szCs w:val="22"/>
          <w:lang w:val="pl-PL"/>
        </w:rPr>
        <w:t xml:space="preserve">Załączniku nr </w:t>
      </w:r>
      <w:r w:rsidR="00A63970" w:rsidRPr="00A63970">
        <w:rPr>
          <w:rFonts w:ascii="Franklin Gothic Book" w:hAnsi="Franklin Gothic Book" w:cs="Arial"/>
          <w:szCs w:val="22"/>
          <w:lang w:val="pl-PL"/>
        </w:rPr>
        <w:t xml:space="preserve">6 </w:t>
      </w:r>
      <w:r w:rsidRPr="00A63970">
        <w:rPr>
          <w:rFonts w:ascii="Franklin Gothic Book" w:hAnsi="Franklin Gothic Book" w:cs="Arial"/>
          <w:szCs w:val="22"/>
          <w:lang w:val="pl-PL"/>
        </w:rPr>
        <w:t>do Umowy.</w:t>
      </w:r>
    </w:p>
    <w:p w14:paraId="57B95D2D" w14:textId="77777777" w:rsidR="00D051A9" w:rsidRPr="00895821" w:rsidRDefault="00D051A9" w:rsidP="00D051A9">
      <w:pPr>
        <w:pStyle w:val="Nagwek1"/>
        <w:rPr>
          <w:rFonts w:ascii="Franklin Gothic Book" w:hAnsi="Franklin Gothic Book" w:cstheme="minorHAnsi"/>
          <w:szCs w:val="22"/>
          <w:u w:val="single"/>
        </w:rPr>
      </w:pPr>
      <w:bookmarkStart w:id="10" w:name="_OGÓLNE_WARUNKI_ZAKUPU"/>
      <w:bookmarkEnd w:id="10"/>
      <w:r w:rsidRPr="00895821">
        <w:rPr>
          <w:rFonts w:ascii="Franklin Gothic Book" w:hAnsi="Franklin Gothic Book" w:cstheme="minorHAnsi"/>
          <w:szCs w:val="22"/>
          <w:u w:val="single"/>
        </w:rPr>
        <w:t>ZOBOWIĄZANIA STRON</w:t>
      </w:r>
    </w:p>
    <w:p w14:paraId="7D3868C0" w14:textId="77777777" w:rsidR="00D051A9" w:rsidRPr="00054261" w:rsidRDefault="00D051A9" w:rsidP="00D051A9">
      <w:pPr>
        <w:pStyle w:val="Nagwek2"/>
        <w:rPr>
          <w:rFonts w:ascii="Franklin Gothic Book" w:hAnsi="Franklin Gothic Book"/>
          <w:b/>
          <w:szCs w:val="22"/>
          <w:lang w:val="pl-PL"/>
        </w:rPr>
      </w:pPr>
      <w:r w:rsidRPr="00054261">
        <w:rPr>
          <w:rFonts w:ascii="Franklin Gothic Book" w:hAnsi="Franklin Gothic Book"/>
          <w:b/>
          <w:szCs w:val="22"/>
          <w:lang w:val="pl-PL"/>
        </w:rPr>
        <w:t>Zamawiający jest zobowiązany do:</w:t>
      </w:r>
    </w:p>
    <w:p w14:paraId="7817930B" w14:textId="77777777" w:rsidR="00D051A9" w:rsidRPr="00895821" w:rsidRDefault="00D051A9" w:rsidP="00D051A9">
      <w:pPr>
        <w:pStyle w:val="Nagwek3"/>
        <w:rPr>
          <w:rFonts w:ascii="Franklin Gothic Book" w:hAnsi="Franklin Gothic Book"/>
          <w:szCs w:val="22"/>
          <w:lang w:val="pl-PL"/>
        </w:rPr>
      </w:pPr>
      <w:r w:rsidRPr="00895821">
        <w:rPr>
          <w:rFonts w:ascii="Franklin Gothic Book" w:hAnsi="Franklin Gothic Book"/>
          <w:szCs w:val="22"/>
          <w:lang w:val="pl-PL"/>
        </w:rPr>
        <w:t xml:space="preserve"> zapewnienia Wykonawcy wszystkich niezbędnych i wymaganych informacji (w tym danych i dokumentacji), niezbędnych dla potrzeb przeprowadzenia Umowy.</w:t>
      </w:r>
    </w:p>
    <w:p w14:paraId="3B711298" w14:textId="77777777" w:rsidR="00D051A9" w:rsidRPr="00895821" w:rsidRDefault="00D051A9" w:rsidP="00D051A9">
      <w:pPr>
        <w:pStyle w:val="Nagwek3"/>
        <w:rPr>
          <w:rFonts w:ascii="Franklin Gothic Book" w:hAnsi="Franklin Gothic Book"/>
          <w:szCs w:val="22"/>
          <w:lang w:val="pl-PL"/>
        </w:rPr>
      </w:pPr>
      <w:r w:rsidRPr="00895821">
        <w:rPr>
          <w:rFonts w:ascii="Franklin Gothic Book" w:hAnsi="Franklin Gothic Book"/>
          <w:szCs w:val="22"/>
          <w:lang w:val="pl-PL"/>
        </w:rPr>
        <w:t xml:space="preserve"> przeprowadzania procedur odbioru w ciągu 3 dni roboczych od momentu zgłoszenia prac do odbioru przez Wykonawcę.</w:t>
      </w:r>
    </w:p>
    <w:p w14:paraId="7BE325F6" w14:textId="77777777" w:rsidR="00D051A9" w:rsidRPr="00054261" w:rsidRDefault="00D051A9" w:rsidP="00D051A9">
      <w:pPr>
        <w:pStyle w:val="Nagwek2"/>
        <w:rPr>
          <w:rFonts w:ascii="Franklin Gothic Book" w:hAnsi="Franklin Gothic Book"/>
          <w:b/>
          <w:bCs w:val="0"/>
          <w:szCs w:val="22"/>
          <w:lang w:val="pl-PL"/>
        </w:rPr>
      </w:pPr>
      <w:r w:rsidRPr="00054261">
        <w:rPr>
          <w:rFonts w:ascii="Franklin Gothic Book" w:hAnsi="Franklin Gothic Book"/>
          <w:b/>
          <w:bCs w:val="0"/>
          <w:szCs w:val="22"/>
          <w:lang w:val="pl-PL"/>
        </w:rPr>
        <w:t>Wykonawca jest zobowi</w:t>
      </w:r>
      <w:r w:rsidR="008304CC" w:rsidRPr="00054261">
        <w:rPr>
          <w:rFonts w:ascii="Franklin Gothic Book" w:hAnsi="Franklin Gothic Book"/>
          <w:b/>
          <w:bCs w:val="0"/>
          <w:szCs w:val="22"/>
          <w:lang w:val="pl-PL"/>
        </w:rPr>
        <w:t>ą</w:t>
      </w:r>
      <w:r w:rsidRPr="00054261">
        <w:rPr>
          <w:rFonts w:ascii="Franklin Gothic Book" w:hAnsi="Franklin Gothic Book"/>
          <w:b/>
          <w:bCs w:val="0"/>
          <w:szCs w:val="22"/>
          <w:lang w:val="pl-PL"/>
        </w:rPr>
        <w:t>zany do:</w:t>
      </w:r>
    </w:p>
    <w:p w14:paraId="543438EA" w14:textId="77777777" w:rsidR="00D051A9" w:rsidRPr="00895821" w:rsidRDefault="00D051A9" w:rsidP="00D051A9">
      <w:pPr>
        <w:pStyle w:val="Nagwek3"/>
        <w:rPr>
          <w:rFonts w:ascii="Franklin Gothic Book" w:hAnsi="Franklin Gothic Book"/>
          <w:szCs w:val="22"/>
          <w:lang w:val="pl-PL"/>
        </w:rPr>
      </w:pPr>
      <w:r w:rsidRPr="00895821">
        <w:rPr>
          <w:rFonts w:ascii="Franklin Gothic Book" w:hAnsi="Franklin Gothic Book"/>
          <w:szCs w:val="22"/>
          <w:lang w:val="pl-PL"/>
        </w:rPr>
        <w:lastRenderedPageBreak/>
        <w:t>wykonania Przedmiotu Umowy z należytą starannością i z zastosowanie</w:t>
      </w:r>
      <w:r w:rsidR="00444D5D" w:rsidRPr="00895821">
        <w:rPr>
          <w:rFonts w:ascii="Franklin Gothic Book" w:hAnsi="Franklin Gothic Book"/>
          <w:szCs w:val="22"/>
          <w:lang w:val="pl-PL"/>
        </w:rPr>
        <w:t>m najwyższych norm jakościowych</w:t>
      </w:r>
      <w:r w:rsidRPr="00895821">
        <w:rPr>
          <w:rFonts w:ascii="Franklin Gothic Book" w:hAnsi="Franklin Gothic Book"/>
          <w:szCs w:val="22"/>
          <w:lang w:val="pl-PL"/>
        </w:rPr>
        <w:t>.</w:t>
      </w:r>
    </w:p>
    <w:p w14:paraId="72784E3C" w14:textId="77777777" w:rsidR="00D36A9D" w:rsidRPr="00895821" w:rsidRDefault="00D36A9D" w:rsidP="00D36A9D">
      <w:pPr>
        <w:pStyle w:val="Nagwek3"/>
        <w:rPr>
          <w:rFonts w:ascii="Franklin Gothic Book" w:hAnsi="Franklin Gothic Book"/>
          <w:lang w:val="pl-PL"/>
        </w:rPr>
      </w:pPr>
      <w:r w:rsidRPr="00895821">
        <w:rPr>
          <w:rFonts w:ascii="Franklin Gothic Book" w:hAnsi="Franklin Gothic Book"/>
          <w:lang w:val="pl-PL"/>
        </w:rPr>
        <w:t xml:space="preserve">delegowania na narady, </w:t>
      </w:r>
      <w:r w:rsidR="003D679B" w:rsidRPr="00895821">
        <w:rPr>
          <w:rFonts w:ascii="Franklin Gothic Book" w:hAnsi="Franklin Gothic Book"/>
          <w:lang w:val="pl-PL"/>
        </w:rPr>
        <w:t xml:space="preserve">spotkania techniczne </w:t>
      </w:r>
      <w:r w:rsidRPr="00895821">
        <w:rPr>
          <w:rFonts w:ascii="Franklin Gothic Book" w:hAnsi="Franklin Gothic Book"/>
          <w:lang w:val="pl-PL"/>
        </w:rPr>
        <w:t>wyznaczane przez Zamawiającego, swojego przedstawiciela upoważnionego do reprezentowania Wykonawcy</w:t>
      </w:r>
      <w:r w:rsidR="00347F23" w:rsidRPr="00895821">
        <w:rPr>
          <w:rFonts w:ascii="Franklin Gothic Book" w:hAnsi="Franklin Gothic Book"/>
          <w:lang w:val="pl-PL"/>
        </w:rPr>
        <w:t>.</w:t>
      </w:r>
    </w:p>
    <w:p w14:paraId="0C5E3CDA" w14:textId="77777777" w:rsidR="00D051A9" w:rsidRPr="00895821" w:rsidRDefault="00D051A9" w:rsidP="00D051A9">
      <w:pPr>
        <w:pStyle w:val="Nagwek3"/>
        <w:rPr>
          <w:rFonts w:ascii="Franklin Gothic Book" w:hAnsi="Franklin Gothic Book"/>
          <w:szCs w:val="22"/>
          <w:lang w:val="pl-PL"/>
        </w:rPr>
      </w:pPr>
      <w:r w:rsidRPr="00895821">
        <w:rPr>
          <w:rFonts w:ascii="Franklin Gothic Book" w:hAnsi="Franklin Gothic Book"/>
          <w:szCs w:val="22"/>
          <w:lang w:val="pl-PL"/>
        </w:rPr>
        <w:t>przedłożenia Zamawiającemu osobnego protokołu odbioru</w:t>
      </w:r>
      <w:r w:rsidR="008304CC" w:rsidRPr="00895821">
        <w:rPr>
          <w:rFonts w:ascii="Franklin Gothic Book" w:hAnsi="Franklin Gothic Book"/>
          <w:szCs w:val="22"/>
          <w:lang w:val="pl-PL"/>
        </w:rPr>
        <w:t xml:space="preserve"> Prac</w:t>
      </w:r>
      <w:r w:rsidRPr="00895821">
        <w:rPr>
          <w:rFonts w:ascii="Franklin Gothic Book" w:hAnsi="Franklin Gothic Book"/>
          <w:szCs w:val="22"/>
          <w:lang w:val="pl-PL"/>
        </w:rPr>
        <w:t>.</w:t>
      </w:r>
    </w:p>
    <w:p w14:paraId="16511DC9" w14:textId="77777777" w:rsidR="00D051A9" w:rsidRPr="00895821" w:rsidRDefault="00D051A9" w:rsidP="00347F23">
      <w:pPr>
        <w:pStyle w:val="Nagwek3"/>
        <w:rPr>
          <w:rFonts w:ascii="Franklin Gothic Book" w:hAnsi="Franklin Gothic Book"/>
          <w:szCs w:val="22"/>
          <w:lang w:val="pl-PL"/>
        </w:rPr>
      </w:pPr>
      <w:r w:rsidRPr="00895821">
        <w:rPr>
          <w:rFonts w:ascii="Franklin Gothic Book" w:hAnsi="Franklin Gothic Book"/>
          <w:szCs w:val="22"/>
          <w:lang w:val="pl-PL"/>
        </w:rPr>
        <w:t xml:space="preserve">opracować dokumentację </w:t>
      </w:r>
      <w:r w:rsidR="00347F23" w:rsidRPr="00895821">
        <w:rPr>
          <w:rFonts w:ascii="Franklin Gothic Book" w:hAnsi="Franklin Gothic Book"/>
          <w:szCs w:val="22"/>
          <w:lang w:val="pl-PL"/>
        </w:rPr>
        <w:t>jakościową powykonawczą ze zrealizowanych dostaw</w:t>
      </w:r>
      <w:r w:rsidRPr="00895821">
        <w:rPr>
          <w:rFonts w:ascii="Franklin Gothic Book" w:hAnsi="Franklin Gothic Book"/>
          <w:szCs w:val="22"/>
          <w:lang w:val="pl-PL"/>
        </w:rPr>
        <w:t xml:space="preserve">. </w:t>
      </w:r>
    </w:p>
    <w:p w14:paraId="40F07067" w14:textId="77777777" w:rsidR="00D051A9" w:rsidRPr="00895821" w:rsidRDefault="00D051A9" w:rsidP="00D051A9">
      <w:pPr>
        <w:pStyle w:val="Nagwek3"/>
        <w:rPr>
          <w:rFonts w:ascii="Franklin Gothic Book" w:hAnsi="Franklin Gothic Book"/>
          <w:szCs w:val="22"/>
          <w:lang w:val="pl-PL"/>
        </w:rPr>
      </w:pPr>
      <w:r w:rsidRPr="00895821">
        <w:rPr>
          <w:rFonts w:ascii="Franklin Gothic Book" w:hAnsi="Franklin Gothic Book"/>
          <w:szCs w:val="22"/>
          <w:lang w:val="pl-PL"/>
        </w:rPr>
        <w:t xml:space="preserve">powiadomić Zamawiającego na piśmie o </w:t>
      </w:r>
      <w:r w:rsidR="00FB114D" w:rsidRPr="00895821">
        <w:rPr>
          <w:rFonts w:ascii="Franklin Gothic Book" w:hAnsi="Franklin Gothic Book"/>
          <w:szCs w:val="22"/>
          <w:lang w:val="pl-PL"/>
        </w:rPr>
        <w:t>wykonaniu zleconych Prac i usunięciu usterek</w:t>
      </w:r>
      <w:r w:rsidR="00347F23" w:rsidRPr="00895821">
        <w:rPr>
          <w:rFonts w:ascii="Franklin Gothic Book" w:hAnsi="Franklin Gothic Book"/>
          <w:szCs w:val="22"/>
          <w:lang w:val="pl-PL"/>
        </w:rPr>
        <w:t>.</w:t>
      </w:r>
    </w:p>
    <w:p w14:paraId="6314E4BA" w14:textId="77777777" w:rsidR="00D051A9" w:rsidRPr="00895821" w:rsidRDefault="00D051A9" w:rsidP="00D051A9">
      <w:pPr>
        <w:pStyle w:val="Nagwek3"/>
        <w:rPr>
          <w:rFonts w:ascii="Franklin Gothic Book" w:hAnsi="Franklin Gothic Book"/>
          <w:szCs w:val="22"/>
          <w:lang w:val="pl-PL"/>
        </w:rPr>
      </w:pPr>
      <w:r w:rsidRPr="00895821">
        <w:rPr>
          <w:rFonts w:ascii="Franklin Gothic Book" w:hAnsi="Franklin Gothic Book"/>
          <w:szCs w:val="22"/>
          <w:lang w:val="pl-PL"/>
        </w:rPr>
        <w:t xml:space="preserve">na bieżąco konsultować z Zamawiającym wszelkie rozwiązania proponowane w </w:t>
      </w:r>
      <w:r w:rsidR="00347F23" w:rsidRPr="00895821">
        <w:rPr>
          <w:rFonts w:ascii="Franklin Gothic Book" w:hAnsi="Franklin Gothic Book"/>
          <w:szCs w:val="22"/>
          <w:lang w:val="pl-PL"/>
        </w:rPr>
        <w:t>zakresie  elementów objętych dostawą</w:t>
      </w:r>
      <w:r w:rsidRPr="00895821">
        <w:rPr>
          <w:rFonts w:ascii="Franklin Gothic Book" w:hAnsi="Franklin Gothic Book"/>
          <w:szCs w:val="22"/>
          <w:lang w:val="pl-PL"/>
        </w:rPr>
        <w:t>.</w:t>
      </w:r>
    </w:p>
    <w:p w14:paraId="33978E16" w14:textId="77777777" w:rsidR="00D051A9" w:rsidRPr="00895821" w:rsidRDefault="00D051A9" w:rsidP="00D051A9">
      <w:pPr>
        <w:pStyle w:val="Nagwek3"/>
        <w:rPr>
          <w:rFonts w:ascii="Franklin Gothic Book" w:hAnsi="Franklin Gothic Book"/>
          <w:szCs w:val="22"/>
          <w:lang w:val="pl-PL"/>
        </w:rPr>
      </w:pPr>
      <w:r w:rsidRPr="00895821">
        <w:rPr>
          <w:rFonts w:ascii="Franklin Gothic Book" w:hAnsi="Franklin Gothic Book"/>
          <w:szCs w:val="22"/>
          <w:lang w:val="pl-PL"/>
        </w:rPr>
        <w:t>na bieżąco informować Zamawiającego o przebie</w:t>
      </w:r>
      <w:r w:rsidR="00347F23" w:rsidRPr="00895821">
        <w:rPr>
          <w:rFonts w:ascii="Franklin Gothic Book" w:hAnsi="Franklin Gothic Book"/>
          <w:szCs w:val="22"/>
          <w:lang w:val="pl-PL"/>
        </w:rPr>
        <w:t>gu wykonywania Przedmiotu Umowy.</w:t>
      </w:r>
    </w:p>
    <w:p w14:paraId="5832A5A7" w14:textId="77777777" w:rsidR="00D051A9" w:rsidRPr="00895821" w:rsidRDefault="00D051A9" w:rsidP="00D051A9">
      <w:pPr>
        <w:pStyle w:val="Nagwek2"/>
        <w:rPr>
          <w:rFonts w:ascii="Franklin Gothic Book" w:hAnsi="Franklin Gothic Book"/>
          <w:szCs w:val="22"/>
          <w:lang w:val="pl-PL"/>
        </w:rPr>
      </w:pPr>
      <w:r w:rsidRPr="00895821">
        <w:rPr>
          <w:rFonts w:ascii="Franklin Gothic Book" w:hAnsi="Franklin Gothic Book"/>
          <w:szCs w:val="22"/>
          <w:lang w:val="pl-PL"/>
        </w:rPr>
        <w:t>Wykonawca jest odpowiedzialny wobec Za</w:t>
      </w:r>
      <w:r w:rsidR="00347F23" w:rsidRPr="00895821">
        <w:rPr>
          <w:rFonts w:ascii="Franklin Gothic Book" w:hAnsi="Franklin Gothic Book"/>
          <w:szCs w:val="22"/>
          <w:lang w:val="pl-PL"/>
        </w:rPr>
        <w:t>mawiającego za wszelkie wady w elementach objętych dostawą</w:t>
      </w:r>
      <w:r w:rsidRPr="00895821">
        <w:rPr>
          <w:rFonts w:ascii="Franklin Gothic Book" w:hAnsi="Franklin Gothic Book"/>
          <w:szCs w:val="22"/>
          <w:lang w:val="pl-PL"/>
        </w:rPr>
        <w:t xml:space="preserve"> zgodnie z przepisami Kodeksu Cywilnego.    </w:t>
      </w:r>
    </w:p>
    <w:p w14:paraId="2A09D255" w14:textId="77777777" w:rsidR="00D051A9" w:rsidRPr="00895821" w:rsidRDefault="00D051A9" w:rsidP="00D051A9">
      <w:pPr>
        <w:pStyle w:val="Nagwek1"/>
        <w:rPr>
          <w:rFonts w:ascii="Franklin Gothic Book" w:hAnsi="Franklin Gothic Book" w:cstheme="minorHAnsi"/>
          <w:szCs w:val="22"/>
          <w:u w:val="single"/>
        </w:rPr>
      </w:pPr>
      <w:r w:rsidRPr="00895821">
        <w:rPr>
          <w:rFonts w:ascii="Franklin Gothic Book" w:hAnsi="Franklin Gothic Book" w:cstheme="minorHAnsi"/>
          <w:bCs w:val="0"/>
          <w:szCs w:val="22"/>
          <w:u w:val="single"/>
        </w:rPr>
        <w:t xml:space="preserve">Zmiany treści Umowy  </w:t>
      </w:r>
    </w:p>
    <w:p w14:paraId="55D6D87A" w14:textId="77777777" w:rsidR="00D051A9" w:rsidRPr="00895821" w:rsidRDefault="00D051A9" w:rsidP="00D051A9">
      <w:pPr>
        <w:pStyle w:val="Nagwek2"/>
        <w:rPr>
          <w:rFonts w:ascii="Franklin Gothic Book" w:hAnsi="Franklin Gothic Book"/>
          <w:b/>
          <w:szCs w:val="22"/>
          <w:lang w:val="pl-PL"/>
        </w:rPr>
      </w:pPr>
      <w:r w:rsidRPr="00895821">
        <w:rPr>
          <w:rFonts w:ascii="Franklin Gothic Book" w:hAnsi="Franklin Gothic Book"/>
          <w:szCs w:val="22"/>
          <w:lang w:val="pl-PL"/>
        </w:rPr>
        <w:t>Wszelkie zmiany i uzupełnienia treści Umowy wymagają formy pisemnej, pod rygorem nieważności, w postaci aneksu do Umowy.</w:t>
      </w:r>
    </w:p>
    <w:p w14:paraId="2E3B92BE" w14:textId="77777777" w:rsidR="00D051A9" w:rsidRPr="00947FA1" w:rsidRDefault="00D051A9" w:rsidP="00D051A9">
      <w:pPr>
        <w:pStyle w:val="Nagwek2"/>
        <w:rPr>
          <w:rFonts w:ascii="Franklin Gothic Book" w:hAnsi="Franklin Gothic Book"/>
          <w:b/>
          <w:bCs w:val="0"/>
          <w:szCs w:val="22"/>
          <w:lang w:val="pl-PL"/>
        </w:rPr>
      </w:pPr>
      <w:r w:rsidRPr="00947FA1">
        <w:rPr>
          <w:rFonts w:ascii="Franklin Gothic Book" w:hAnsi="Franklin Gothic Book"/>
          <w:szCs w:val="22"/>
          <w:lang w:val="pl-PL"/>
        </w:rPr>
        <w:t>Poza przypadkami określonymi w art. 144 ust. 1 – 1e Ustawy, Zamawiający przewiduje możliwość dokonania zmian w Umowie w stosunku do treści oferty (dalej „</w:t>
      </w:r>
      <w:r w:rsidRPr="00947FA1">
        <w:rPr>
          <w:rFonts w:ascii="Franklin Gothic Book" w:hAnsi="Franklin Gothic Book"/>
          <w:b/>
          <w:szCs w:val="22"/>
          <w:lang w:val="pl-PL"/>
        </w:rPr>
        <w:t>Oferta</w:t>
      </w:r>
      <w:r w:rsidRPr="00947FA1">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E79555F" w14:textId="77777777" w:rsidR="00D051A9" w:rsidRPr="00947FA1" w:rsidRDefault="00D051A9" w:rsidP="00D051A9">
      <w:pPr>
        <w:pStyle w:val="Nagwek2"/>
        <w:rPr>
          <w:rFonts w:ascii="Franklin Gothic Book" w:hAnsi="Franklin Gothic Book"/>
          <w:b/>
          <w:bCs w:val="0"/>
          <w:szCs w:val="22"/>
          <w:lang w:val="pl-PL"/>
        </w:rPr>
      </w:pPr>
      <w:r w:rsidRPr="00947FA1">
        <w:rPr>
          <w:rFonts w:ascii="Franklin Gothic Book" w:hAnsi="Franklin Gothic Book"/>
          <w:szCs w:val="22"/>
          <w:lang w:val="pl-PL"/>
        </w:rPr>
        <w:t>Zamawiający dopuszcza możliwość zmiany Umowy w następującym zakresie:</w:t>
      </w:r>
    </w:p>
    <w:p w14:paraId="4FCCE8E4" w14:textId="77777777" w:rsidR="00D051A9" w:rsidRPr="00947FA1" w:rsidRDefault="00D051A9" w:rsidP="00D051A9">
      <w:pPr>
        <w:pStyle w:val="Nagwek3"/>
        <w:rPr>
          <w:rFonts w:ascii="Franklin Gothic Book" w:hAnsi="Franklin Gothic Book"/>
          <w:szCs w:val="22"/>
          <w:lang w:val="pl-PL"/>
        </w:rPr>
      </w:pPr>
      <w:r w:rsidRPr="00947FA1">
        <w:rPr>
          <w:rFonts w:ascii="Franklin Gothic Book" w:hAnsi="Franklin Gothic Book"/>
          <w:szCs w:val="22"/>
          <w:lang w:val="pl-PL"/>
        </w:rPr>
        <w:t>zmiana terminu wykonania Umowy w przypadku wystąpienia siły wyższej lub działań/zaniechań Zamawiającego;</w:t>
      </w:r>
    </w:p>
    <w:p w14:paraId="030F4255" w14:textId="77777777" w:rsidR="00D051A9" w:rsidRPr="00947FA1" w:rsidRDefault="00D051A9" w:rsidP="00D051A9">
      <w:pPr>
        <w:pStyle w:val="Nagwek3"/>
        <w:rPr>
          <w:rFonts w:ascii="Franklin Gothic Book" w:hAnsi="Franklin Gothic Book"/>
          <w:b/>
          <w:bCs/>
          <w:szCs w:val="22"/>
          <w:lang w:val="pl-PL"/>
        </w:rPr>
      </w:pPr>
      <w:r w:rsidRPr="00947FA1">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7B705FA3" w14:textId="77777777" w:rsidR="00D051A9" w:rsidRPr="00947FA1" w:rsidRDefault="00D051A9" w:rsidP="00D051A9">
      <w:pPr>
        <w:pStyle w:val="Nagwek3"/>
        <w:rPr>
          <w:rFonts w:ascii="Franklin Gothic Book" w:hAnsi="Franklin Gothic Book"/>
          <w:b/>
          <w:bCs/>
          <w:szCs w:val="22"/>
          <w:lang w:val="pl-PL"/>
        </w:rPr>
      </w:pPr>
      <w:r w:rsidRPr="00947FA1">
        <w:rPr>
          <w:rFonts w:ascii="Franklin Gothic Book" w:hAnsi="Franklin Gothic Book"/>
          <w:szCs w:val="22"/>
          <w:lang w:val="pl-PL"/>
        </w:rPr>
        <w:t>zmiana sposobu wykonania Umowy uzasadniona sytuacją finansową Zamawiającego lub warunkami organizacyjnymi leżącymi po stronie Zamawiającego;</w:t>
      </w:r>
    </w:p>
    <w:p w14:paraId="2111E93B" w14:textId="77777777" w:rsidR="00D051A9" w:rsidRPr="00947FA1" w:rsidRDefault="00D051A9" w:rsidP="00D051A9">
      <w:pPr>
        <w:pStyle w:val="Nagwek3"/>
        <w:rPr>
          <w:rFonts w:ascii="Franklin Gothic Book" w:hAnsi="Franklin Gothic Book"/>
          <w:b/>
          <w:bCs/>
          <w:szCs w:val="22"/>
          <w:lang w:val="pl-PL"/>
        </w:rPr>
      </w:pPr>
      <w:r w:rsidRPr="00947FA1">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472D2DF6" w14:textId="77777777" w:rsidR="00D051A9" w:rsidRPr="00947FA1" w:rsidRDefault="00D051A9" w:rsidP="00D051A9">
      <w:pPr>
        <w:pStyle w:val="Nagwek3"/>
        <w:rPr>
          <w:rFonts w:ascii="Franklin Gothic Book" w:hAnsi="Franklin Gothic Book"/>
          <w:b/>
          <w:bCs/>
          <w:szCs w:val="22"/>
          <w:lang w:val="pl-PL"/>
        </w:rPr>
      </w:pPr>
      <w:r w:rsidRPr="00947FA1">
        <w:rPr>
          <w:rFonts w:ascii="Franklin Gothic Book" w:hAnsi="Franklin Gothic Book"/>
          <w:szCs w:val="22"/>
          <w:lang w:val="pl-PL"/>
        </w:rPr>
        <w:t>konieczność zrealizowania Umowy przy zastosowaniu innych rozwiązań technicznych lub materiałowych ze względu na zmiany obowiązującego prawa;</w:t>
      </w:r>
    </w:p>
    <w:p w14:paraId="2B4912AE" w14:textId="77777777" w:rsidR="00D051A9" w:rsidRPr="00947FA1" w:rsidRDefault="00D051A9" w:rsidP="00D051A9">
      <w:pPr>
        <w:pStyle w:val="Nagwek3"/>
        <w:rPr>
          <w:rFonts w:ascii="Franklin Gothic Book" w:hAnsi="Franklin Gothic Book"/>
          <w:b/>
          <w:bCs/>
          <w:szCs w:val="22"/>
          <w:lang w:val="pl-PL"/>
        </w:rPr>
      </w:pPr>
      <w:r w:rsidRPr="00947FA1">
        <w:rPr>
          <w:rFonts w:ascii="Franklin Gothic Book" w:hAnsi="Franklin Gothic Book"/>
          <w:szCs w:val="22"/>
          <w:lang w:val="pl-PL"/>
        </w:rPr>
        <w:lastRenderedPageBreak/>
        <w:t>zmiany w wymaganych parametrach produktu w związku z pojawiającymi się rozwojowymi zmianami techniczno-technologicznymi, wynikami prowadzonych badań i analiz lub doświadczeniami eksploatacyjnymi Zamawiającego.</w:t>
      </w:r>
    </w:p>
    <w:p w14:paraId="2D5E6EA9" w14:textId="77777777" w:rsidR="00D051A9" w:rsidRPr="00947FA1" w:rsidRDefault="00D051A9" w:rsidP="00D051A9">
      <w:pPr>
        <w:pStyle w:val="Nagwek2"/>
        <w:rPr>
          <w:rFonts w:ascii="Franklin Gothic Book" w:hAnsi="Franklin Gothic Book"/>
          <w:szCs w:val="22"/>
          <w:lang w:val="pl-PL"/>
        </w:rPr>
      </w:pPr>
      <w:r w:rsidRPr="00947FA1">
        <w:rPr>
          <w:rFonts w:ascii="Franklin Gothic Book" w:hAnsi="Franklin Gothic Book"/>
          <w:szCs w:val="22"/>
          <w:lang w:val="pl-PL"/>
        </w:rPr>
        <w:t>Zamawiający dopuszcza również możliwość wprowadzenia następujących zmian:</w:t>
      </w:r>
    </w:p>
    <w:p w14:paraId="1AC80DE2" w14:textId="77777777" w:rsidR="00D051A9" w:rsidRPr="00947FA1" w:rsidRDefault="00D051A9" w:rsidP="00D051A9">
      <w:pPr>
        <w:pStyle w:val="Nagwek3"/>
        <w:rPr>
          <w:rFonts w:ascii="Franklin Gothic Book" w:hAnsi="Franklin Gothic Book"/>
          <w:b/>
          <w:bCs/>
          <w:szCs w:val="22"/>
          <w:lang w:val="pl-PL"/>
        </w:rPr>
      </w:pPr>
      <w:r w:rsidRPr="00947FA1">
        <w:rPr>
          <w:rFonts w:ascii="Franklin Gothic Book" w:hAnsi="Franklin Gothic Book"/>
          <w:szCs w:val="22"/>
          <w:lang w:val="pl-PL"/>
        </w:rPr>
        <w:t>W zakresie przedłużenia terminu realizacji Umowy, jeżeli uzasadnione to będzie warunkami organizacyjnymi leżącymi po stronie Zamawiającego</w:t>
      </w:r>
      <w:r w:rsidR="000749A4" w:rsidRPr="00947FA1">
        <w:rPr>
          <w:rFonts w:ascii="Franklin Gothic Book" w:hAnsi="Franklin Gothic Book"/>
          <w:szCs w:val="22"/>
          <w:lang w:val="pl-PL"/>
        </w:rPr>
        <w:t xml:space="preserve"> (m.in. </w:t>
      </w:r>
      <w:r w:rsidR="006C1CE0" w:rsidRPr="00947FA1">
        <w:rPr>
          <w:rFonts w:ascii="Franklin Gothic Book" w:hAnsi="Franklin Gothic Book"/>
          <w:szCs w:val="22"/>
          <w:lang w:val="pl-PL"/>
        </w:rPr>
        <w:t xml:space="preserve">zmiana </w:t>
      </w:r>
      <w:r w:rsidR="000749A4" w:rsidRPr="00947FA1">
        <w:rPr>
          <w:rFonts w:ascii="Franklin Gothic Book" w:hAnsi="Franklin Gothic Book"/>
          <w:szCs w:val="22"/>
          <w:lang w:val="pl-PL"/>
        </w:rPr>
        <w:t>planow</w:t>
      </w:r>
      <w:r w:rsidR="006C1CE0" w:rsidRPr="00947FA1">
        <w:rPr>
          <w:rFonts w:ascii="Franklin Gothic Book" w:hAnsi="Franklin Gothic Book"/>
          <w:szCs w:val="22"/>
          <w:lang w:val="pl-PL"/>
        </w:rPr>
        <w:t>ych terminów postojów</w:t>
      </w:r>
      <w:r w:rsidR="000749A4" w:rsidRPr="00947FA1">
        <w:rPr>
          <w:rFonts w:ascii="Franklin Gothic Book" w:hAnsi="Franklin Gothic Book"/>
          <w:szCs w:val="22"/>
          <w:lang w:val="pl-PL"/>
        </w:rPr>
        <w:t xml:space="preserve"> bloków)</w:t>
      </w:r>
      <w:r w:rsidRPr="00947FA1">
        <w:rPr>
          <w:rFonts w:ascii="Franklin Gothic Book" w:hAnsi="Franklin Gothic Book"/>
          <w:szCs w:val="22"/>
          <w:lang w:val="pl-PL"/>
        </w:rPr>
        <w:t xml:space="preserve"> lub Wykonawcy;</w:t>
      </w:r>
    </w:p>
    <w:p w14:paraId="07C94B55" w14:textId="77777777" w:rsidR="00D051A9" w:rsidRPr="00947FA1" w:rsidRDefault="00D051A9" w:rsidP="00D051A9">
      <w:pPr>
        <w:pStyle w:val="Nagwek3"/>
        <w:rPr>
          <w:rFonts w:ascii="Franklin Gothic Book" w:hAnsi="Franklin Gothic Book"/>
          <w:b/>
          <w:bCs/>
          <w:szCs w:val="22"/>
          <w:lang w:val="pl-PL"/>
        </w:rPr>
      </w:pPr>
      <w:r w:rsidRPr="00947FA1">
        <w:rPr>
          <w:rFonts w:ascii="Franklin Gothic Book" w:hAnsi="Franklin Gothic Book"/>
          <w:szCs w:val="22"/>
          <w:lang w:val="pl-PL"/>
        </w:rPr>
        <w:t xml:space="preserve">Zmiana terminów wynikających z harmonogramu </w:t>
      </w:r>
      <w:r w:rsidR="00935DD5" w:rsidRPr="00947FA1">
        <w:rPr>
          <w:rFonts w:ascii="Franklin Gothic Book" w:hAnsi="Franklin Gothic Book"/>
          <w:szCs w:val="22"/>
          <w:lang w:val="pl-PL"/>
        </w:rPr>
        <w:t>dostaw</w:t>
      </w:r>
      <w:r w:rsidR="005C25FC" w:rsidRPr="00947FA1">
        <w:rPr>
          <w:rFonts w:ascii="Franklin Gothic Book" w:hAnsi="Franklin Gothic Book"/>
          <w:szCs w:val="22"/>
          <w:lang w:val="pl-PL"/>
        </w:rPr>
        <w:t xml:space="preserve"> określonego w pkt. 3.2.</w:t>
      </w:r>
      <w:r w:rsidR="00935DD5" w:rsidRPr="00947FA1">
        <w:rPr>
          <w:rFonts w:ascii="Franklin Gothic Book" w:hAnsi="Franklin Gothic Book"/>
          <w:szCs w:val="22"/>
          <w:lang w:val="pl-PL"/>
        </w:rPr>
        <w:t xml:space="preserve"> </w:t>
      </w:r>
      <w:r w:rsidRPr="00947FA1">
        <w:rPr>
          <w:rFonts w:ascii="Franklin Gothic Book" w:hAnsi="Franklin Gothic Book"/>
          <w:szCs w:val="22"/>
          <w:lang w:val="pl-PL"/>
        </w:rPr>
        <w:t>Umowy, jeżeli uzasadnione to będzie sytuacją finansową Zamawiającego lub warunkami organizacyjnymi leżącymi po stronie Zamawiającego;</w:t>
      </w:r>
    </w:p>
    <w:p w14:paraId="505BA025" w14:textId="77777777" w:rsidR="00947FA1" w:rsidRPr="00873931" w:rsidRDefault="00947FA1" w:rsidP="00054261">
      <w:pPr>
        <w:pStyle w:val="Nagwek3"/>
        <w:rPr>
          <w:rFonts w:ascii="Franklin Gothic Book" w:hAnsi="Franklin Gothic Book"/>
          <w:szCs w:val="22"/>
          <w:lang w:val="pl-PL"/>
        </w:rPr>
      </w:pPr>
      <w:r w:rsidRPr="00054261">
        <w:rPr>
          <w:rFonts w:ascii="Franklin Gothic Book" w:hAnsi="Franklin Gothic Book"/>
          <w:szCs w:val="22"/>
          <w:lang w:val="pl-PL"/>
        </w:rPr>
        <w:t>W zakresie wydłużenia okresu gwarancji lub rękojmi w następujących przypadkach:</w:t>
      </w:r>
    </w:p>
    <w:p w14:paraId="661B81FB" w14:textId="77777777" w:rsidR="00947FA1" w:rsidRPr="00054261" w:rsidRDefault="00947FA1" w:rsidP="00947FA1">
      <w:pPr>
        <w:rPr>
          <w:rFonts w:ascii="Franklin Gothic Book" w:hAnsi="Franklin Gothic Book" w:cs="Arial"/>
          <w:sz w:val="22"/>
          <w:szCs w:val="22"/>
        </w:rPr>
      </w:pPr>
      <w:r w:rsidRPr="00054261">
        <w:rPr>
          <w:rFonts w:ascii="Franklin Gothic Book" w:hAnsi="Franklin Gothic Book" w:cs="Arial"/>
          <w:sz w:val="22"/>
          <w:szCs w:val="22"/>
        </w:rPr>
        <w:t xml:space="preserve">           </w:t>
      </w:r>
      <w:r>
        <w:rPr>
          <w:rFonts w:ascii="Franklin Gothic Book" w:hAnsi="Franklin Gothic Book" w:cs="Arial"/>
          <w:sz w:val="22"/>
          <w:szCs w:val="22"/>
        </w:rPr>
        <w:t xml:space="preserve">                            </w:t>
      </w:r>
      <w:r w:rsidRPr="00054261">
        <w:rPr>
          <w:rFonts w:ascii="Franklin Gothic Book" w:hAnsi="Franklin Gothic Book" w:cs="Arial"/>
          <w:sz w:val="22"/>
          <w:szCs w:val="22"/>
        </w:rPr>
        <w:t>11.4.3.1.  zmiany terminu wykonania Umowy;</w:t>
      </w:r>
    </w:p>
    <w:p w14:paraId="48567285" w14:textId="77777777" w:rsidR="00D051A9" w:rsidRPr="00947FA1" w:rsidRDefault="00947FA1" w:rsidP="00054261">
      <w:pPr>
        <w:pStyle w:val="Nagwek3"/>
        <w:numPr>
          <w:ilvl w:val="0"/>
          <w:numId w:val="0"/>
        </w:numPr>
        <w:ind w:left="2127"/>
        <w:rPr>
          <w:rFonts w:ascii="Franklin Gothic Book" w:hAnsi="Franklin Gothic Book"/>
          <w:b/>
          <w:bCs/>
          <w:szCs w:val="22"/>
          <w:lang w:val="pl-PL"/>
        </w:rPr>
      </w:pPr>
      <w:r w:rsidRPr="00054261">
        <w:rPr>
          <w:rFonts w:ascii="Franklin Gothic Book" w:hAnsi="Franklin Gothic Book"/>
          <w:szCs w:val="22"/>
          <w:lang w:val="pl-PL"/>
        </w:rPr>
        <w:t>11.4.3.2.  wydłużenia okresu gwarancji lub rękojmi o okres niezbędny do usunięcia wad lub usterek</w:t>
      </w:r>
      <w:r w:rsidR="00D051A9" w:rsidRPr="00947FA1">
        <w:rPr>
          <w:rFonts w:ascii="Franklin Gothic Book" w:hAnsi="Franklin Gothic Book"/>
          <w:szCs w:val="22"/>
          <w:lang w:val="pl-PL"/>
        </w:rPr>
        <w:t>;</w:t>
      </w:r>
    </w:p>
    <w:p w14:paraId="37742737" w14:textId="77777777" w:rsidR="00D051A9" w:rsidRPr="00947FA1" w:rsidRDefault="00D051A9" w:rsidP="00D051A9">
      <w:pPr>
        <w:pStyle w:val="Nagwek3"/>
        <w:rPr>
          <w:rFonts w:ascii="Franklin Gothic Book" w:hAnsi="Franklin Gothic Book"/>
          <w:szCs w:val="22"/>
          <w:lang w:val="pl-PL"/>
        </w:rPr>
      </w:pPr>
      <w:r w:rsidRPr="00947FA1">
        <w:rPr>
          <w:rFonts w:ascii="Franklin Gothic Book" w:hAnsi="Franklin Gothic Book"/>
          <w:szCs w:val="22"/>
          <w:lang w:val="pl-PL"/>
        </w:rPr>
        <w:t>oraz innych zmian w przypadku wystąpienia siły wyższej co uniemożliwia wykonanie przedmiotu Umowy.</w:t>
      </w:r>
    </w:p>
    <w:p w14:paraId="7E114D15" w14:textId="77777777" w:rsidR="00A73CCB" w:rsidRPr="00895821" w:rsidRDefault="00A73CCB" w:rsidP="008F61EF">
      <w:pPr>
        <w:pStyle w:val="Nagwek2"/>
        <w:rPr>
          <w:rFonts w:ascii="Franklin Gothic Book" w:hAnsi="Franklin Gothic Book"/>
          <w:bCs w:val="0"/>
          <w:szCs w:val="22"/>
          <w:lang w:val="pl-PL"/>
        </w:rPr>
      </w:pPr>
      <w:r w:rsidRPr="00895821">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78C7123D" w14:textId="77777777" w:rsidR="00D051A9" w:rsidRPr="00895821" w:rsidRDefault="00D051A9" w:rsidP="00D051A9">
      <w:pPr>
        <w:pStyle w:val="Nagwek2"/>
        <w:rPr>
          <w:rFonts w:ascii="Franklin Gothic Book" w:hAnsi="Franklin Gothic Book"/>
          <w:szCs w:val="22"/>
          <w:lang w:val="pl-PL"/>
        </w:rPr>
      </w:pPr>
      <w:r w:rsidRPr="00895821">
        <w:rPr>
          <w:rFonts w:ascii="Franklin Gothic Book" w:hAnsi="Franklin Gothic Book"/>
          <w:szCs w:val="22"/>
          <w:lang w:val="pl-PL"/>
        </w:rPr>
        <w:t>Nie stanowi zmiany Umowy w rozumieniu art. 144 ustawy „Prawo zamówień publicznych”</w:t>
      </w:r>
      <w:r w:rsidRPr="00895821">
        <w:rPr>
          <w:rFonts w:ascii="Franklin Gothic Book" w:hAnsi="Franklin Gothic Book"/>
          <w:szCs w:val="22"/>
          <w:lang w:val="pl-PL"/>
        </w:rPr>
        <w:br/>
        <w:t>w szczególności:</w:t>
      </w:r>
    </w:p>
    <w:p w14:paraId="0813B8DB" w14:textId="77777777" w:rsidR="00D051A9" w:rsidRPr="00895821" w:rsidRDefault="00D051A9" w:rsidP="00D051A9">
      <w:pPr>
        <w:pStyle w:val="Nagwek3"/>
        <w:rPr>
          <w:rFonts w:ascii="Franklin Gothic Book" w:hAnsi="Franklin Gothic Book"/>
          <w:b/>
          <w:bCs/>
          <w:szCs w:val="22"/>
          <w:lang w:val="pl-PL"/>
        </w:rPr>
      </w:pPr>
      <w:r w:rsidRPr="00895821">
        <w:rPr>
          <w:rFonts w:ascii="Franklin Gothic Book" w:hAnsi="Franklin Gothic Book"/>
          <w:szCs w:val="22"/>
          <w:lang w:val="pl-PL"/>
        </w:rPr>
        <w:t>zmiana danych związanych z obsługą administracyjno-organizacyjną Umowy,</w:t>
      </w:r>
    </w:p>
    <w:p w14:paraId="77A7656C" w14:textId="77777777" w:rsidR="00D051A9" w:rsidRPr="00895821" w:rsidRDefault="00D051A9" w:rsidP="00D051A9">
      <w:pPr>
        <w:pStyle w:val="Nagwek3"/>
        <w:rPr>
          <w:rFonts w:ascii="Franklin Gothic Book" w:hAnsi="Franklin Gothic Book"/>
          <w:b/>
          <w:bCs/>
          <w:szCs w:val="22"/>
        </w:rPr>
      </w:pPr>
      <w:proofErr w:type="spellStart"/>
      <w:r w:rsidRPr="00895821">
        <w:rPr>
          <w:rFonts w:ascii="Franklin Gothic Book" w:hAnsi="Franklin Gothic Book"/>
          <w:szCs w:val="22"/>
        </w:rPr>
        <w:t>zmiana</w:t>
      </w:r>
      <w:proofErr w:type="spellEnd"/>
      <w:r w:rsidRPr="00895821">
        <w:rPr>
          <w:rFonts w:ascii="Franklin Gothic Book" w:hAnsi="Franklin Gothic Book"/>
          <w:szCs w:val="22"/>
        </w:rPr>
        <w:t xml:space="preserve"> </w:t>
      </w:r>
      <w:proofErr w:type="spellStart"/>
      <w:r w:rsidRPr="00895821">
        <w:rPr>
          <w:rFonts w:ascii="Franklin Gothic Book" w:hAnsi="Franklin Gothic Book"/>
          <w:szCs w:val="22"/>
        </w:rPr>
        <w:t>danych</w:t>
      </w:r>
      <w:proofErr w:type="spellEnd"/>
      <w:r w:rsidRPr="00895821">
        <w:rPr>
          <w:rFonts w:ascii="Franklin Gothic Book" w:hAnsi="Franklin Gothic Book"/>
          <w:szCs w:val="22"/>
        </w:rPr>
        <w:t xml:space="preserve"> </w:t>
      </w:r>
      <w:proofErr w:type="spellStart"/>
      <w:r w:rsidRPr="00895821">
        <w:rPr>
          <w:rFonts w:ascii="Franklin Gothic Book" w:hAnsi="Franklin Gothic Book"/>
          <w:szCs w:val="22"/>
        </w:rPr>
        <w:t>teleadresowych</w:t>
      </w:r>
      <w:proofErr w:type="spellEnd"/>
      <w:r w:rsidRPr="00895821">
        <w:rPr>
          <w:rFonts w:ascii="Franklin Gothic Book" w:hAnsi="Franklin Gothic Book"/>
          <w:szCs w:val="22"/>
        </w:rPr>
        <w:t>,</w:t>
      </w:r>
    </w:p>
    <w:p w14:paraId="6BEAE574" w14:textId="77777777" w:rsidR="00D051A9" w:rsidRPr="00895821" w:rsidRDefault="00D051A9" w:rsidP="00D051A9">
      <w:pPr>
        <w:pStyle w:val="Nagwek3"/>
        <w:rPr>
          <w:rFonts w:ascii="Franklin Gothic Book" w:hAnsi="Franklin Gothic Book"/>
          <w:szCs w:val="22"/>
          <w:lang w:val="pl-PL"/>
        </w:rPr>
      </w:pPr>
      <w:r w:rsidRPr="00895821">
        <w:rPr>
          <w:rFonts w:ascii="Franklin Gothic Book" w:hAnsi="Franklin Gothic Book"/>
          <w:szCs w:val="22"/>
          <w:lang w:val="pl-PL"/>
        </w:rPr>
        <w:t>zmiana osób wskazanych do kontaktów między Stronami,</w:t>
      </w:r>
    </w:p>
    <w:p w14:paraId="2D7191D9" w14:textId="77777777" w:rsidR="00D051A9" w:rsidRPr="00895821" w:rsidRDefault="00D051A9" w:rsidP="00D051A9">
      <w:pPr>
        <w:pStyle w:val="Nagwek3"/>
        <w:rPr>
          <w:rFonts w:ascii="Franklin Gothic Book" w:hAnsi="Franklin Gothic Book"/>
          <w:szCs w:val="22"/>
          <w:lang w:val="pl-PL"/>
        </w:rPr>
      </w:pPr>
      <w:r w:rsidRPr="00895821">
        <w:rPr>
          <w:rFonts w:ascii="Franklin Gothic Book" w:hAnsi="Franklin Gothic Book"/>
          <w:szCs w:val="22"/>
          <w:lang w:val="pl-PL"/>
        </w:rPr>
        <w:t>zmiana formy zabezpieczenia należytego zabezpieczenia Umowy,</w:t>
      </w:r>
    </w:p>
    <w:p w14:paraId="78F4EB4D" w14:textId="77777777" w:rsidR="00D051A9" w:rsidRPr="00895821" w:rsidRDefault="00D051A9" w:rsidP="00D051A9">
      <w:pPr>
        <w:pStyle w:val="Nagwek3"/>
        <w:rPr>
          <w:rFonts w:ascii="Franklin Gothic Book" w:hAnsi="Franklin Gothic Book"/>
          <w:szCs w:val="22"/>
          <w:lang w:val="pl-PL"/>
        </w:rPr>
      </w:pPr>
      <w:r w:rsidRPr="00895821">
        <w:rPr>
          <w:rFonts w:ascii="Franklin Gothic Book" w:hAnsi="Franklin Gothic Book"/>
          <w:szCs w:val="22"/>
          <w:lang w:val="pl-PL"/>
        </w:rPr>
        <w:t>zmiana obowiązującej stawki VAT w przypadku zmiany przepisów podatkowych.</w:t>
      </w:r>
    </w:p>
    <w:p w14:paraId="66F3CF06" w14:textId="77777777" w:rsidR="003A2A46" w:rsidRPr="000F6F60" w:rsidRDefault="003A2A46" w:rsidP="003A2A46">
      <w:pPr>
        <w:pStyle w:val="Nagwek2"/>
        <w:rPr>
          <w:rFonts w:ascii="Franklin Gothic Book" w:hAnsi="Franklin Gothic Book"/>
          <w:szCs w:val="22"/>
          <w:lang w:val="pl-PL"/>
        </w:rPr>
      </w:pPr>
      <w:r w:rsidRPr="00895821">
        <w:rPr>
          <w:rFonts w:ascii="Franklin Gothic Book" w:hAnsi="Franklin Gothic Book"/>
          <w:lang w:val="pl-PL"/>
        </w:rPr>
        <w:t xml:space="preserve">Wszelkie zmiany wdrożonych u Zamawiającego następujących dokumentów dotyczących Wykonawców i Dostawców, zamieszczonych na stronie: </w:t>
      </w:r>
      <w:hyperlink r:id="rId10" w:history="1">
        <w:r w:rsidRPr="000F6F60">
          <w:rPr>
            <w:rStyle w:val="Hipercze"/>
            <w:rFonts w:ascii="Franklin Gothic Book" w:hAnsi="Franklin Gothic Book"/>
            <w:lang w:val="pl-PL"/>
          </w:rPr>
          <w:t>https://www.enea.pl/pl/grupaenea/o-grupie/spolki-grupy-enea/polaniec/zamowienia/dokumenty</w:t>
        </w:r>
      </w:hyperlink>
      <w:r w:rsidRPr="000F6F60">
        <w:rPr>
          <w:rFonts w:ascii="Franklin Gothic Book" w:hAnsi="Franklin Gothic Book"/>
          <w:lang w:val="pl-PL"/>
        </w:rPr>
        <w:t>:</w:t>
      </w:r>
    </w:p>
    <w:p w14:paraId="325A024E" w14:textId="77777777" w:rsidR="003A2A46" w:rsidRPr="000F6F60" w:rsidRDefault="003A2A46" w:rsidP="003A2A46">
      <w:pPr>
        <w:numPr>
          <w:ilvl w:val="1"/>
          <w:numId w:val="37"/>
        </w:numPr>
        <w:spacing w:after="120"/>
        <w:ind w:left="1560" w:hanging="425"/>
        <w:jc w:val="both"/>
        <w:rPr>
          <w:rFonts w:ascii="Franklin Gothic Book" w:hAnsi="Franklin Gothic Book"/>
          <w:sz w:val="22"/>
          <w:szCs w:val="22"/>
        </w:rPr>
      </w:pPr>
      <w:r w:rsidRPr="000F6F60">
        <w:rPr>
          <w:rFonts w:ascii="Franklin Gothic Book" w:hAnsi="Franklin Gothic Book"/>
          <w:sz w:val="22"/>
          <w:szCs w:val="22"/>
        </w:rPr>
        <w:t xml:space="preserve">Instrukcja w sprawie zakazu palenia tytoniu I/DB/B/12/2013 </w:t>
      </w:r>
    </w:p>
    <w:p w14:paraId="42173E1B" w14:textId="77777777" w:rsidR="003A2A46" w:rsidRPr="000F6F60" w:rsidRDefault="003A2A46" w:rsidP="003A2A46">
      <w:pPr>
        <w:numPr>
          <w:ilvl w:val="1"/>
          <w:numId w:val="37"/>
        </w:numPr>
        <w:spacing w:after="120"/>
        <w:ind w:left="1560" w:hanging="425"/>
        <w:jc w:val="both"/>
        <w:rPr>
          <w:rFonts w:ascii="Franklin Gothic Book" w:hAnsi="Franklin Gothic Book"/>
          <w:sz w:val="22"/>
          <w:szCs w:val="22"/>
        </w:rPr>
      </w:pPr>
      <w:hyperlink r:id="rId11" w:history="1">
        <w:r w:rsidRPr="000F6F60">
          <w:rPr>
            <w:rStyle w:val="Hipercze"/>
            <w:rFonts w:ascii="Franklin Gothic Book" w:hAnsi="Franklin Gothic Book"/>
            <w:sz w:val="22"/>
            <w:szCs w:val="22"/>
          </w:rPr>
          <w:t xml:space="preserve">Instrukcja </w:t>
        </w:r>
        <w:proofErr w:type="spellStart"/>
        <w:r w:rsidRPr="000F6F60">
          <w:rPr>
            <w:rStyle w:val="Hipercze"/>
            <w:rFonts w:ascii="Franklin Gothic Book" w:hAnsi="Franklin Gothic Book"/>
            <w:sz w:val="22"/>
            <w:szCs w:val="22"/>
          </w:rPr>
          <w:t>przepustkowa</w:t>
        </w:r>
        <w:proofErr w:type="spellEnd"/>
        <w:r w:rsidRPr="000F6F60">
          <w:rPr>
            <w:rStyle w:val="Hipercze"/>
            <w:rFonts w:ascii="Franklin Gothic Book" w:hAnsi="Franklin Gothic Book"/>
            <w:sz w:val="22"/>
            <w:szCs w:val="22"/>
          </w:rPr>
          <w:t xml:space="preserve"> dla ruchu osobowego i pojazdów oraz zasady poruszania się po terenie chronionym Enea Elektrownia Połaniec Spółka Akcyjna I/DK/B/35/2008.</w:t>
        </w:r>
      </w:hyperlink>
    </w:p>
    <w:p w14:paraId="10B66E80" w14:textId="77777777" w:rsidR="003A2A46" w:rsidRPr="000F6F60" w:rsidRDefault="003A2A46" w:rsidP="003A2A46">
      <w:pPr>
        <w:numPr>
          <w:ilvl w:val="1"/>
          <w:numId w:val="37"/>
        </w:numPr>
        <w:spacing w:after="120"/>
        <w:ind w:left="1560" w:hanging="425"/>
        <w:jc w:val="both"/>
        <w:rPr>
          <w:rFonts w:ascii="Franklin Gothic Book" w:hAnsi="Franklin Gothic Book"/>
          <w:sz w:val="22"/>
          <w:szCs w:val="22"/>
        </w:rPr>
      </w:pPr>
      <w:r w:rsidRPr="000F6F60">
        <w:rPr>
          <w:rFonts w:ascii="Franklin Gothic Book" w:hAnsi="Franklin Gothic Book"/>
          <w:sz w:val="22"/>
          <w:szCs w:val="22"/>
        </w:rPr>
        <w:t xml:space="preserve">Instrukcja </w:t>
      </w:r>
      <w:proofErr w:type="spellStart"/>
      <w:r w:rsidRPr="000F6F60">
        <w:rPr>
          <w:rFonts w:ascii="Franklin Gothic Book" w:hAnsi="Franklin Gothic Book"/>
          <w:sz w:val="22"/>
          <w:szCs w:val="22"/>
        </w:rPr>
        <w:t>przepustkowa</w:t>
      </w:r>
      <w:proofErr w:type="spellEnd"/>
      <w:r w:rsidRPr="000F6F60">
        <w:rPr>
          <w:rFonts w:ascii="Franklin Gothic Book" w:hAnsi="Franklin Gothic Book"/>
          <w:sz w:val="22"/>
          <w:szCs w:val="22"/>
        </w:rPr>
        <w:t xml:space="preserve"> dla ruchu materiałowego I/DN/B/69/2008</w:t>
      </w:r>
    </w:p>
    <w:p w14:paraId="41B9CC10" w14:textId="77777777" w:rsidR="003A2A46" w:rsidRPr="000F6F60" w:rsidRDefault="003A2A46" w:rsidP="003A2A46">
      <w:pPr>
        <w:rPr>
          <w:rFonts w:ascii="Franklin Gothic Book" w:hAnsi="Franklin Gothic Book"/>
          <w:color w:val="1F497D"/>
          <w:sz w:val="22"/>
          <w:szCs w:val="22"/>
        </w:rPr>
      </w:pPr>
      <w:r w:rsidRPr="000F6F60">
        <w:rPr>
          <w:rFonts w:ascii="Franklin Gothic Book" w:hAnsi="Franklin Gothic Book"/>
          <w:sz w:val="22"/>
          <w:szCs w:val="22"/>
        </w:rPr>
        <w:lastRenderedPageBreak/>
        <w:t>stanowiących załączniki do Umowy, nie wymagają zawierania aneksu do Umowy, a jedynie zostaną wprowadzone jako kolejna wersja wdrożonych u Zamawiającego dokumentów.</w:t>
      </w:r>
    </w:p>
    <w:p w14:paraId="0FD6580F" w14:textId="12F0BE18" w:rsidR="00A73CCB" w:rsidRPr="000F6F60" w:rsidRDefault="00A73CCB" w:rsidP="008F61EF">
      <w:pPr>
        <w:pStyle w:val="Tekstpodstawowy2"/>
        <w:rPr>
          <w:rFonts w:ascii="Franklin Gothic Book" w:hAnsi="Franklin Gothic Book"/>
          <w:sz w:val="22"/>
          <w:szCs w:val="22"/>
        </w:rPr>
      </w:pPr>
    </w:p>
    <w:p w14:paraId="2CFCED8D" w14:textId="77777777" w:rsidR="00D051A9" w:rsidRPr="00895821" w:rsidRDefault="00D051A9" w:rsidP="00D051A9">
      <w:pPr>
        <w:pStyle w:val="Nagwek1"/>
        <w:rPr>
          <w:rFonts w:ascii="Franklin Gothic Book" w:hAnsi="Franklin Gothic Book" w:cstheme="minorHAnsi"/>
          <w:szCs w:val="22"/>
          <w:u w:val="single"/>
          <w:lang w:val="pl-PL"/>
        </w:rPr>
      </w:pPr>
      <w:r w:rsidRPr="00895821">
        <w:rPr>
          <w:rFonts w:ascii="Franklin Gothic Book" w:hAnsi="Franklin Gothic Book" w:cstheme="minorHAnsi"/>
          <w:szCs w:val="22"/>
          <w:u w:val="single"/>
          <w:lang w:val="pl-PL"/>
        </w:rPr>
        <w:t>ODPOWIEDZIALNOŚĆ ZA NIEWYKONANIE LUB NIENALEŻYTE WYKONANIE UMOWY</w:t>
      </w:r>
    </w:p>
    <w:p w14:paraId="7E31F33D" w14:textId="77777777" w:rsidR="00D051A9" w:rsidRPr="00333EF5" w:rsidRDefault="00D051A9" w:rsidP="00D051A9">
      <w:pPr>
        <w:pStyle w:val="Nagwek2"/>
        <w:rPr>
          <w:rFonts w:ascii="Franklin Gothic Book" w:hAnsi="Franklin Gothic Book"/>
          <w:szCs w:val="22"/>
          <w:lang w:val="pl-PL"/>
        </w:rPr>
      </w:pPr>
      <w:r w:rsidRPr="00333EF5">
        <w:rPr>
          <w:rFonts w:ascii="Franklin Gothic Book" w:hAnsi="Franklin Gothic Book"/>
          <w:szCs w:val="22"/>
          <w:lang w:val="pl-PL"/>
        </w:rPr>
        <w:t>Niezależnie od postanowień OWZ</w:t>
      </w:r>
      <w:r w:rsidR="002A1767" w:rsidRPr="00333EF5">
        <w:rPr>
          <w:rFonts w:ascii="Franklin Gothic Book" w:hAnsi="Franklin Gothic Book"/>
          <w:szCs w:val="22"/>
          <w:lang w:val="pl-PL"/>
        </w:rPr>
        <w:t>T</w:t>
      </w:r>
      <w:r w:rsidRPr="00333EF5">
        <w:rPr>
          <w:rFonts w:ascii="Franklin Gothic Book" w:hAnsi="Franklin Gothic Book"/>
          <w:szCs w:val="22"/>
          <w:lang w:val="pl-PL"/>
        </w:rPr>
        <w:t xml:space="preserve"> o karach umownych, Strony ustalają kary umowne</w:t>
      </w:r>
      <w:r w:rsidR="00A46691" w:rsidRPr="00333EF5">
        <w:rPr>
          <w:rFonts w:ascii="Franklin Gothic Book" w:hAnsi="Franklin Gothic Book"/>
          <w:szCs w:val="22"/>
          <w:lang w:val="pl-PL"/>
        </w:rPr>
        <w:t xml:space="preserve"> dla pakietów </w:t>
      </w:r>
      <w:proofErr w:type="spellStart"/>
      <w:r w:rsidR="00A46691" w:rsidRPr="00333EF5">
        <w:rPr>
          <w:rFonts w:ascii="Franklin Gothic Book" w:hAnsi="Franklin Gothic Book"/>
          <w:szCs w:val="22"/>
          <w:lang w:val="pl-PL"/>
        </w:rPr>
        <w:t>Gavo</w:t>
      </w:r>
      <w:proofErr w:type="spellEnd"/>
      <w:r w:rsidRPr="00333EF5">
        <w:rPr>
          <w:rFonts w:ascii="Franklin Gothic Book" w:hAnsi="Franklin Gothic Book"/>
          <w:szCs w:val="22"/>
          <w:lang w:val="pl-PL"/>
        </w:rPr>
        <w:t>:</w:t>
      </w:r>
    </w:p>
    <w:tbl>
      <w:tblPr>
        <w:tblW w:w="9617" w:type="dxa"/>
        <w:jc w:val="center"/>
        <w:tblLayout w:type="fixed"/>
        <w:tblCellMar>
          <w:left w:w="0" w:type="dxa"/>
          <w:right w:w="0" w:type="dxa"/>
        </w:tblCellMar>
        <w:tblLook w:val="04A0" w:firstRow="1" w:lastRow="0" w:firstColumn="1" w:lastColumn="0" w:noHBand="0" w:noVBand="1"/>
      </w:tblPr>
      <w:tblGrid>
        <w:gridCol w:w="1550"/>
        <w:gridCol w:w="1559"/>
        <w:gridCol w:w="1929"/>
        <w:gridCol w:w="2607"/>
        <w:gridCol w:w="1972"/>
      </w:tblGrid>
      <w:tr w:rsidR="00EE112E" w:rsidRPr="00333EF5" w14:paraId="22600DF1" w14:textId="77777777" w:rsidTr="00873931">
        <w:trPr>
          <w:trHeight w:val="576"/>
          <w:jc w:val="center"/>
        </w:trPr>
        <w:tc>
          <w:tcPr>
            <w:tcW w:w="15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4D7421" w14:textId="77777777" w:rsidR="000A356E" w:rsidRPr="00333EF5" w:rsidRDefault="000A356E" w:rsidP="007E050F">
            <w:pPr>
              <w:spacing w:after="160" w:line="259" w:lineRule="auto"/>
              <w:jc w:val="center"/>
              <w:rPr>
                <w:rFonts w:ascii="Franklin Gothic Book" w:eastAsiaTheme="minorHAnsi" w:hAnsi="Franklin Gothic Book" w:cstheme="minorBidi"/>
                <w:b/>
                <w:bCs/>
                <w:color w:val="000000"/>
                <w:sz w:val="22"/>
                <w:szCs w:val="22"/>
                <w:lang w:eastAsia="en-US"/>
              </w:rPr>
            </w:pPr>
            <w:r w:rsidRPr="00333EF5">
              <w:rPr>
                <w:rFonts w:ascii="Franklin Gothic Book" w:eastAsiaTheme="minorHAnsi" w:hAnsi="Franklin Gothic Book" w:cstheme="minorBidi"/>
                <w:b/>
                <w:bCs/>
                <w:color w:val="000000"/>
                <w:sz w:val="22"/>
                <w:szCs w:val="22"/>
                <w:lang w:eastAsia="en-US"/>
              </w:rPr>
              <w:t>Gwarancje wydajności</w:t>
            </w:r>
            <w:r w:rsidR="00474DA4">
              <w:rPr>
                <w:rFonts w:ascii="Franklin Gothic Book" w:eastAsiaTheme="minorHAnsi" w:hAnsi="Franklin Gothic Book" w:cstheme="minorBidi"/>
                <w:b/>
                <w:bCs/>
                <w:color w:val="000000"/>
                <w:sz w:val="22"/>
                <w:szCs w:val="22"/>
                <w:lang w:eastAsia="en-US"/>
              </w:rPr>
              <w:t xml:space="preserve"> i inne</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F6CF153" w14:textId="77777777" w:rsidR="000A356E" w:rsidRPr="00333EF5" w:rsidRDefault="000A356E" w:rsidP="007E050F">
            <w:pPr>
              <w:spacing w:after="160" w:line="259" w:lineRule="auto"/>
              <w:jc w:val="center"/>
              <w:rPr>
                <w:rFonts w:ascii="Franklin Gothic Book" w:eastAsiaTheme="minorHAnsi" w:hAnsi="Franklin Gothic Book" w:cstheme="minorBidi"/>
                <w:b/>
                <w:bCs/>
                <w:color w:val="000000"/>
                <w:sz w:val="22"/>
                <w:szCs w:val="22"/>
                <w:lang w:eastAsia="en-US"/>
              </w:rPr>
            </w:pPr>
            <w:r w:rsidRPr="00333EF5">
              <w:rPr>
                <w:rFonts w:ascii="Franklin Gothic Book" w:eastAsiaTheme="minorHAnsi" w:hAnsi="Franklin Gothic Book" w:cstheme="minorBidi"/>
                <w:b/>
                <w:bCs/>
                <w:color w:val="000000"/>
                <w:sz w:val="22"/>
                <w:szCs w:val="22"/>
                <w:lang w:eastAsia="en-US"/>
              </w:rPr>
              <w:t>Wartość gwarantowana</w:t>
            </w:r>
          </w:p>
        </w:tc>
        <w:tc>
          <w:tcPr>
            <w:tcW w:w="192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172E71B" w14:textId="77777777" w:rsidR="000A356E" w:rsidRPr="00333EF5" w:rsidRDefault="000A356E" w:rsidP="007E050F">
            <w:pPr>
              <w:spacing w:after="160" w:line="259" w:lineRule="auto"/>
              <w:jc w:val="center"/>
              <w:rPr>
                <w:rFonts w:ascii="Franklin Gothic Book" w:eastAsiaTheme="minorHAnsi" w:hAnsi="Franklin Gothic Book" w:cstheme="minorBidi"/>
                <w:b/>
                <w:bCs/>
                <w:color w:val="000000"/>
                <w:sz w:val="22"/>
                <w:szCs w:val="22"/>
                <w:lang w:eastAsia="en-US"/>
              </w:rPr>
            </w:pPr>
            <w:r w:rsidRPr="00333EF5">
              <w:rPr>
                <w:rFonts w:ascii="Franklin Gothic Book" w:eastAsiaTheme="minorHAnsi" w:hAnsi="Franklin Gothic Book" w:cstheme="minorBidi"/>
                <w:b/>
                <w:bCs/>
                <w:color w:val="000000"/>
                <w:sz w:val="22"/>
                <w:szCs w:val="22"/>
                <w:lang w:eastAsia="en-US"/>
              </w:rPr>
              <w:t>Wartość gwarantowana + Tolerancja  (bez ponoszenia kar/ bez kar)</w:t>
            </w:r>
          </w:p>
        </w:tc>
        <w:tc>
          <w:tcPr>
            <w:tcW w:w="260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018A44B" w14:textId="77777777" w:rsidR="000A356E" w:rsidRPr="00333EF5" w:rsidRDefault="000A356E" w:rsidP="007E050F">
            <w:pPr>
              <w:spacing w:after="160" w:line="259" w:lineRule="auto"/>
              <w:jc w:val="center"/>
              <w:rPr>
                <w:rFonts w:ascii="Franklin Gothic Book" w:eastAsiaTheme="minorHAnsi" w:hAnsi="Franklin Gothic Book" w:cstheme="minorBidi"/>
                <w:b/>
                <w:bCs/>
                <w:color w:val="000000"/>
                <w:sz w:val="22"/>
                <w:szCs w:val="22"/>
                <w:lang w:eastAsia="en-US"/>
              </w:rPr>
            </w:pPr>
            <w:r w:rsidRPr="00333EF5">
              <w:rPr>
                <w:rFonts w:ascii="Franklin Gothic Book" w:eastAsiaTheme="minorHAnsi" w:hAnsi="Franklin Gothic Book" w:cstheme="minorBidi"/>
                <w:b/>
                <w:bCs/>
                <w:color w:val="000000"/>
                <w:sz w:val="22"/>
                <w:szCs w:val="22"/>
                <w:lang w:eastAsia="en-US"/>
              </w:rPr>
              <w:t xml:space="preserve">Kary umowne w odniesieniu do parametrów gwarantowanych </w:t>
            </w:r>
          </w:p>
        </w:tc>
        <w:tc>
          <w:tcPr>
            <w:tcW w:w="1972" w:type="dxa"/>
            <w:tcBorders>
              <w:top w:val="single" w:sz="8" w:space="0" w:color="auto"/>
              <w:left w:val="nil"/>
              <w:bottom w:val="single" w:sz="8" w:space="0" w:color="auto"/>
              <w:right w:val="single" w:sz="8" w:space="0" w:color="auto"/>
            </w:tcBorders>
          </w:tcPr>
          <w:p w14:paraId="4C638E89" w14:textId="77777777" w:rsidR="000A356E" w:rsidRPr="00333EF5" w:rsidRDefault="000A356E" w:rsidP="007E050F">
            <w:pPr>
              <w:spacing w:after="160" w:line="259" w:lineRule="auto"/>
              <w:jc w:val="center"/>
              <w:rPr>
                <w:rFonts w:ascii="Franklin Gothic Book" w:eastAsiaTheme="minorHAnsi" w:hAnsi="Franklin Gothic Book" w:cstheme="minorBidi"/>
                <w:b/>
                <w:bCs/>
                <w:color w:val="000000"/>
                <w:sz w:val="22"/>
                <w:szCs w:val="22"/>
                <w:lang w:eastAsia="en-US"/>
              </w:rPr>
            </w:pPr>
            <w:r w:rsidRPr="00333EF5">
              <w:rPr>
                <w:rFonts w:ascii="Franklin Gothic Book" w:eastAsiaTheme="minorHAnsi" w:hAnsi="Franklin Gothic Book" w:cstheme="minorBidi"/>
                <w:b/>
                <w:bCs/>
                <w:color w:val="000000"/>
                <w:sz w:val="22"/>
                <w:szCs w:val="22"/>
                <w:lang w:eastAsia="en-US"/>
              </w:rPr>
              <w:t xml:space="preserve">Możliwość odstąpienia od umowy </w:t>
            </w:r>
          </w:p>
        </w:tc>
      </w:tr>
      <w:tr w:rsidR="00EE112E" w:rsidRPr="00333EF5" w14:paraId="3348357B" w14:textId="77777777" w:rsidTr="00873931">
        <w:trPr>
          <w:trHeight w:val="864"/>
          <w:jc w:val="center"/>
        </w:trPr>
        <w:tc>
          <w:tcPr>
            <w:tcW w:w="15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039471" w14:textId="77777777" w:rsidR="000A356E" w:rsidRPr="00333EF5" w:rsidRDefault="000A356E" w:rsidP="007E050F">
            <w:pPr>
              <w:spacing w:after="160" w:line="259" w:lineRule="auto"/>
              <w:jc w:val="center"/>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 xml:space="preserve">Spadek ciśnienia spalin po stronie gazów nieoczyszczonych/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628E3D" w14:textId="77777777" w:rsidR="000A356E" w:rsidRPr="00333EF5" w:rsidRDefault="000A356E" w:rsidP="007E050F">
            <w:pPr>
              <w:spacing w:after="160" w:line="259" w:lineRule="auto"/>
              <w:jc w:val="center"/>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 xml:space="preserve">≤  0.48 </w:t>
            </w:r>
            <w:proofErr w:type="spellStart"/>
            <w:r w:rsidRPr="00333EF5">
              <w:rPr>
                <w:rFonts w:ascii="Franklin Gothic Book" w:eastAsiaTheme="minorHAnsi" w:hAnsi="Franklin Gothic Book" w:cstheme="minorBidi"/>
                <w:color w:val="000000"/>
                <w:sz w:val="22"/>
                <w:szCs w:val="22"/>
                <w:lang w:eastAsia="en-US"/>
              </w:rPr>
              <w:t>kPa</w:t>
            </w:r>
            <w:proofErr w:type="spellEnd"/>
          </w:p>
        </w:tc>
        <w:tc>
          <w:tcPr>
            <w:tcW w:w="19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F7962D" w14:textId="77777777" w:rsidR="000A356E" w:rsidRPr="00333EF5" w:rsidRDefault="000A356E" w:rsidP="007E050F">
            <w:pPr>
              <w:spacing w:after="160" w:line="259" w:lineRule="auto"/>
              <w:jc w:val="center"/>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 xml:space="preserve">≤ 0.53 </w:t>
            </w:r>
            <w:proofErr w:type="spellStart"/>
            <w:r w:rsidRPr="00333EF5">
              <w:rPr>
                <w:rFonts w:ascii="Franklin Gothic Book" w:eastAsiaTheme="minorHAnsi" w:hAnsi="Franklin Gothic Book" w:cstheme="minorBidi"/>
                <w:color w:val="000000"/>
                <w:sz w:val="22"/>
                <w:szCs w:val="22"/>
                <w:lang w:eastAsia="en-US"/>
              </w:rPr>
              <w:t>kPa</w:t>
            </w:r>
            <w:proofErr w:type="spellEnd"/>
          </w:p>
        </w:tc>
        <w:tc>
          <w:tcPr>
            <w:tcW w:w="260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48F1EC" w14:textId="374E4873" w:rsidR="000A356E" w:rsidRPr="00333EF5" w:rsidRDefault="000A356E">
            <w:pPr>
              <w:spacing w:after="160" w:line="259" w:lineRule="auto"/>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 xml:space="preserve">1% Wynagrodzenia Całkowitego netto za </w:t>
            </w:r>
            <w:proofErr w:type="spellStart"/>
            <w:r w:rsidRPr="00333EF5">
              <w:rPr>
                <w:rFonts w:ascii="Franklin Gothic Book" w:eastAsiaTheme="minorHAnsi" w:hAnsi="Franklin Gothic Book" w:cstheme="minorBidi"/>
                <w:color w:val="000000"/>
                <w:sz w:val="22"/>
                <w:szCs w:val="22"/>
                <w:lang w:eastAsia="en-US"/>
              </w:rPr>
              <w:t>Gavo</w:t>
            </w:r>
            <w:proofErr w:type="spellEnd"/>
            <w:r w:rsidRPr="00333EF5">
              <w:rPr>
                <w:rFonts w:ascii="Franklin Gothic Book" w:eastAsiaTheme="minorHAnsi" w:hAnsi="Franklin Gothic Book" w:cstheme="minorBidi"/>
                <w:color w:val="000000"/>
                <w:sz w:val="22"/>
                <w:szCs w:val="22"/>
                <w:lang w:eastAsia="en-US"/>
              </w:rPr>
              <w:t xml:space="preserve"> za każdy% odchylenia powyżej 0,53 </w:t>
            </w:r>
            <w:proofErr w:type="spellStart"/>
            <w:r w:rsidRPr="00333EF5">
              <w:rPr>
                <w:rFonts w:ascii="Franklin Gothic Book" w:eastAsiaTheme="minorHAnsi" w:hAnsi="Franklin Gothic Book" w:cstheme="minorBidi"/>
                <w:color w:val="000000"/>
                <w:sz w:val="22"/>
                <w:szCs w:val="22"/>
                <w:lang w:eastAsia="en-US"/>
              </w:rPr>
              <w:t>kPa</w:t>
            </w:r>
            <w:proofErr w:type="spellEnd"/>
            <w:r w:rsidRPr="00333EF5">
              <w:rPr>
                <w:rFonts w:ascii="Franklin Gothic Book" w:eastAsiaTheme="minorHAnsi" w:hAnsi="Franklin Gothic Book" w:cstheme="minorBidi"/>
                <w:color w:val="000000"/>
                <w:sz w:val="22"/>
                <w:szCs w:val="22"/>
                <w:lang w:eastAsia="en-US"/>
              </w:rPr>
              <w:t>.</w:t>
            </w:r>
            <w:r w:rsidR="00E93034" w:rsidRPr="00333EF5">
              <w:rPr>
                <w:rFonts w:ascii="Franklin Gothic Book" w:eastAsiaTheme="minorHAnsi" w:hAnsi="Franklin Gothic Book" w:cstheme="minorBidi"/>
                <w:color w:val="000000"/>
                <w:sz w:val="22"/>
                <w:szCs w:val="22"/>
                <w:lang w:eastAsia="en-US"/>
              </w:rPr>
              <w:t xml:space="preserve"> </w:t>
            </w:r>
            <w:r w:rsidRPr="00333EF5">
              <w:rPr>
                <w:rFonts w:ascii="Franklin Gothic Book" w:eastAsiaTheme="minorHAnsi" w:hAnsi="Franklin Gothic Book" w:cstheme="minorBidi"/>
                <w:color w:val="000000"/>
                <w:sz w:val="22"/>
                <w:szCs w:val="22"/>
                <w:lang w:eastAsia="en-US"/>
              </w:rPr>
              <w:t xml:space="preserve">Maksymalna wysokość kar 10% </w:t>
            </w:r>
          </w:p>
        </w:tc>
        <w:tc>
          <w:tcPr>
            <w:tcW w:w="1972" w:type="dxa"/>
            <w:tcBorders>
              <w:top w:val="nil"/>
              <w:left w:val="nil"/>
              <w:bottom w:val="single" w:sz="8" w:space="0" w:color="auto"/>
              <w:right w:val="single" w:sz="8" w:space="0" w:color="auto"/>
            </w:tcBorders>
          </w:tcPr>
          <w:p w14:paraId="0F75BFB5" w14:textId="77777777" w:rsidR="000A356E" w:rsidRPr="00333EF5" w:rsidRDefault="000A356E">
            <w:pPr>
              <w:spacing w:after="160" w:line="259" w:lineRule="auto"/>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Tak jeżeli wysokość kar przekroczy 10 % Wynagrodzenia Całkowitego netto</w:t>
            </w:r>
          </w:p>
        </w:tc>
      </w:tr>
      <w:tr w:rsidR="00EE112E" w:rsidRPr="00333EF5" w14:paraId="3F1412AA" w14:textId="77777777" w:rsidTr="00873931">
        <w:trPr>
          <w:trHeight w:val="864"/>
          <w:jc w:val="center"/>
        </w:trPr>
        <w:tc>
          <w:tcPr>
            <w:tcW w:w="15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388865" w14:textId="77777777" w:rsidR="000A356E" w:rsidRPr="00333EF5" w:rsidRDefault="000A356E" w:rsidP="007E050F">
            <w:pPr>
              <w:spacing w:after="160" w:line="259" w:lineRule="auto"/>
              <w:jc w:val="center"/>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 xml:space="preserve">Spadek ciśnienia spalin po stronie gazów oczyszczonych/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D58D4B" w14:textId="77777777" w:rsidR="000A356E" w:rsidRPr="00333EF5" w:rsidRDefault="000A356E" w:rsidP="007E050F">
            <w:pPr>
              <w:spacing w:after="160" w:line="259" w:lineRule="auto"/>
              <w:jc w:val="center"/>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 xml:space="preserve">≤ 0.45 </w:t>
            </w:r>
            <w:proofErr w:type="spellStart"/>
            <w:r w:rsidRPr="00333EF5">
              <w:rPr>
                <w:rFonts w:ascii="Franklin Gothic Book" w:eastAsiaTheme="minorHAnsi" w:hAnsi="Franklin Gothic Book" w:cstheme="minorBidi"/>
                <w:color w:val="000000"/>
                <w:sz w:val="22"/>
                <w:szCs w:val="22"/>
                <w:lang w:eastAsia="en-US"/>
              </w:rPr>
              <w:t>kPa</w:t>
            </w:r>
            <w:proofErr w:type="spellEnd"/>
          </w:p>
        </w:tc>
        <w:tc>
          <w:tcPr>
            <w:tcW w:w="19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9A40CD" w14:textId="77777777" w:rsidR="000A356E" w:rsidRPr="00333EF5" w:rsidRDefault="000A356E" w:rsidP="007E050F">
            <w:pPr>
              <w:spacing w:after="160" w:line="259" w:lineRule="auto"/>
              <w:jc w:val="center"/>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 xml:space="preserve">≤ 0.50 </w:t>
            </w:r>
            <w:proofErr w:type="spellStart"/>
            <w:r w:rsidRPr="00333EF5">
              <w:rPr>
                <w:rFonts w:ascii="Franklin Gothic Book" w:eastAsiaTheme="minorHAnsi" w:hAnsi="Franklin Gothic Book" w:cstheme="minorBidi"/>
                <w:color w:val="000000"/>
                <w:sz w:val="22"/>
                <w:szCs w:val="22"/>
                <w:lang w:eastAsia="en-US"/>
              </w:rPr>
              <w:t>kPa</w:t>
            </w:r>
            <w:proofErr w:type="spellEnd"/>
          </w:p>
        </w:tc>
        <w:tc>
          <w:tcPr>
            <w:tcW w:w="260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B4C80C" w14:textId="513E427C" w:rsidR="000A356E" w:rsidRPr="00333EF5" w:rsidRDefault="000A356E">
            <w:pPr>
              <w:spacing w:after="160" w:line="259" w:lineRule="auto"/>
              <w:jc w:val="center"/>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 xml:space="preserve">1% Wynagrodzenia Całkowitego netto za </w:t>
            </w:r>
            <w:proofErr w:type="spellStart"/>
            <w:r w:rsidRPr="00333EF5">
              <w:rPr>
                <w:rFonts w:ascii="Franklin Gothic Book" w:eastAsiaTheme="minorHAnsi" w:hAnsi="Franklin Gothic Book" w:cstheme="minorBidi"/>
                <w:color w:val="000000"/>
                <w:sz w:val="22"/>
                <w:szCs w:val="22"/>
                <w:lang w:eastAsia="en-US"/>
              </w:rPr>
              <w:t>Gavo</w:t>
            </w:r>
            <w:proofErr w:type="spellEnd"/>
            <w:r w:rsidRPr="00333EF5">
              <w:rPr>
                <w:rFonts w:ascii="Franklin Gothic Book" w:eastAsiaTheme="minorHAnsi" w:hAnsi="Franklin Gothic Book" w:cstheme="minorBidi"/>
                <w:color w:val="000000"/>
                <w:sz w:val="22"/>
                <w:szCs w:val="22"/>
                <w:lang w:eastAsia="en-US"/>
              </w:rPr>
              <w:t xml:space="preserve"> za każdy % odchylenia powyżej 0,50 </w:t>
            </w:r>
            <w:proofErr w:type="spellStart"/>
            <w:r w:rsidRPr="00333EF5">
              <w:rPr>
                <w:rFonts w:ascii="Franklin Gothic Book" w:eastAsiaTheme="minorHAnsi" w:hAnsi="Franklin Gothic Book" w:cstheme="minorBidi"/>
                <w:color w:val="000000"/>
                <w:sz w:val="22"/>
                <w:szCs w:val="22"/>
                <w:lang w:eastAsia="en-US"/>
              </w:rPr>
              <w:t>kPa</w:t>
            </w:r>
            <w:proofErr w:type="spellEnd"/>
            <w:r w:rsidRPr="00333EF5">
              <w:rPr>
                <w:rFonts w:ascii="Franklin Gothic Book" w:eastAsiaTheme="minorHAnsi" w:hAnsi="Franklin Gothic Book" w:cstheme="minorBidi"/>
                <w:color w:val="000000"/>
                <w:sz w:val="22"/>
                <w:szCs w:val="22"/>
                <w:lang w:eastAsia="en-US"/>
              </w:rPr>
              <w:t>. Maksymalna wysokość kar 10% Wynagrodzenia</w:t>
            </w:r>
          </w:p>
        </w:tc>
        <w:tc>
          <w:tcPr>
            <w:tcW w:w="1972" w:type="dxa"/>
            <w:tcBorders>
              <w:top w:val="nil"/>
              <w:left w:val="nil"/>
              <w:bottom w:val="single" w:sz="8" w:space="0" w:color="auto"/>
              <w:right w:val="single" w:sz="8" w:space="0" w:color="auto"/>
            </w:tcBorders>
          </w:tcPr>
          <w:p w14:paraId="506B4A74" w14:textId="77777777" w:rsidR="000A356E" w:rsidRPr="00333EF5" w:rsidRDefault="000A356E">
            <w:pPr>
              <w:spacing w:after="160" w:line="259" w:lineRule="auto"/>
              <w:jc w:val="center"/>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Tak jeżeli wysokość kar przekroczy 10 % Wynagrodzenia Całkowitego netto</w:t>
            </w:r>
          </w:p>
        </w:tc>
      </w:tr>
      <w:tr w:rsidR="00EE112E" w:rsidRPr="00333EF5" w14:paraId="04BA19E6" w14:textId="77777777" w:rsidTr="00873931">
        <w:trPr>
          <w:trHeight w:val="864"/>
          <w:jc w:val="center"/>
        </w:trPr>
        <w:tc>
          <w:tcPr>
            <w:tcW w:w="1550"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001CEB63" w14:textId="77777777" w:rsidR="000A356E" w:rsidRPr="00333EF5" w:rsidRDefault="000A356E" w:rsidP="007E050F">
            <w:pPr>
              <w:spacing w:after="160" w:line="259" w:lineRule="auto"/>
              <w:jc w:val="center"/>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 xml:space="preserve">Temperatura oczyszczonych spalin za GGH/ </w:t>
            </w:r>
          </w:p>
        </w:tc>
        <w:tc>
          <w:tcPr>
            <w:tcW w:w="155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707EF075" w14:textId="77777777" w:rsidR="000A356E" w:rsidRPr="00333EF5" w:rsidRDefault="000A356E" w:rsidP="007E050F">
            <w:pPr>
              <w:spacing w:after="160" w:line="259" w:lineRule="auto"/>
              <w:jc w:val="center"/>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 95 ºC</w:t>
            </w:r>
          </w:p>
        </w:tc>
        <w:tc>
          <w:tcPr>
            <w:tcW w:w="192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50DB9AE3" w14:textId="77777777" w:rsidR="000A356E" w:rsidRPr="00333EF5" w:rsidRDefault="000A356E" w:rsidP="007E050F">
            <w:pPr>
              <w:spacing w:after="160" w:line="259" w:lineRule="auto"/>
              <w:jc w:val="center"/>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 93ºC</w:t>
            </w:r>
          </w:p>
        </w:tc>
        <w:tc>
          <w:tcPr>
            <w:tcW w:w="2607"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13D1CB5D" w14:textId="21F376D3" w:rsidR="000A356E" w:rsidRPr="00333EF5" w:rsidRDefault="000A356E" w:rsidP="000A356E">
            <w:pPr>
              <w:spacing w:after="160" w:line="259" w:lineRule="auto"/>
              <w:jc w:val="center"/>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 xml:space="preserve">1% Wynagrodzenia Całkowitego netto za </w:t>
            </w:r>
            <w:proofErr w:type="spellStart"/>
            <w:r w:rsidRPr="00333EF5">
              <w:rPr>
                <w:rFonts w:ascii="Franklin Gothic Book" w:eastAsiaTheme="minorHAnsi" w:hAnsi="Franklin Gothic Book" w:cstheme="minorBidi"/>
                <w:color w:val="000000"/>
                <w:sz w:val="22"/>
                <w:szCs w:val="22"/>
                <w:lang w:eastAsia="en-US"/>
              </w:rPr>
              <w:t>Gavo</w:t>
            </w:r>
            <w:proofErr w:type="spellEnd"/>
            <w:r w:rsidRPr="00333EF5" w:rsidDel="00A6636B">
              <w:rPr>
                <w:rFonts w:ascii="Franklin Gothic Book" w:eastAsiaTheme="minorHAnsi" w:hAnsi="Franklin Gothic Book" w:cstheme="minorBidi"/>
                <w:color w:val="000000"/>
                <w:sz w:val="22"/>
                <w:szCs w:val="22"/>
                <w:lang w:eastAsia="en-US"/>
              </w:rPr>
              <w:t xml:space="preserve"> </w:t>
            </w:r>
            <w:r w:rsidRPr="00333EF5">
              <w:rPr>
                <w:rFonts w:ascii="Franklin Gothic Book" w:eastAsiaTheme="minorHAnsi" w:hAnsi="Franklin Gothic Book" w:cstheme="minorBidi"/>
                <w:color w:val="000000"/>
                <w:sz w:val="22"/>
                <w:szCs w:val="22"/>
                <w:lang w:eastAsia="en-US"/>
              </w:rPr>
              <w:t>za każdy % odchylenia poniżej 93 ºC. Maksymalna wysokość kar 10%</w:t>
            </w:r>
          </w:p>
        </w:tc>
        <w:tc>
          <w:tcPr>
            <w:tcW w:w="1972" w:type="dxa"/>
            <w:tcBorders>
              <w:top w:val="single" w:sz="8" w:space="0" w:color="auto"/>
              <w:left w:val="nil"/>
              <w:bottom w:val="single" w:sz="4" w:space="0" w:color="auto"/>
              <w:right w:val="single" w:sz="8" w:space="0" w:color="auto"/>
            </w:tcBorders>
          </w:tcPr>
          <w:p w14:paraId="72735A8A" w14:textId="77777777" w:rsidR="000A356E" w:rsidRPr="00333EF5" w:rsidRDefault="000A356E">
            <w:pPr>
              <w:spacing w:after="160" w:line="259" w:lineRule="auto"/>
              <w:jc w:val="center"/>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Tak jeżeli wysokość kar przekroczy 10 % Wynagrodzenia Całkowitego netto</w:t>
            </w:r>
          </w:p>
          <w:p w14:paraId="4E656355" w14:textId="77777777" w:rsidR="00A46691" w:rsidRPr="00333EF5" w:rsidRDefault="00A46691">
            <w:pPr>
              <w:spacing w:after="160" w:line="259" w:lineRule="auto"/>
              <w:jc w:val="center"/>
              <w:rPr>
                <w:rFonts w:ascii="Franklin Gothic Book" w:eastAsiaTheme="minorHAnsi" w:hAnsi="Franklin Gothic Book" w:cstheme="minorBidi"/>
                <w:color w:val="000000"/>
                <w:sz w:val="22"/>
                <w:szCs w:val="22"/>
                <w:lang w:eastAsia="en-US"/>
              </w:rPr>
            </w:pPr>
          </w:p>
          <w:p w14:paraId="22A08FD1" w14:textId="77777777" w:rsidR="00A46691" w:rsidRPr="00333EF5" w:rsidRDefault="00A46691">
            <w:pPr>
              <w:spacing w:after="160" w:line="259" w:lineRule="auto"/>
              <w:jc w:val="center"/>
              <w:rPr>
                <w:rFonts w:ascii="Franklin Gothic Book" w:eastAsiaTheme="minorHAnsi" w:hAnsi="Franklin Gothic Book" w:cstheme="minorBidi"/>
                <w:color w:val="000000"/>
                <w:sz w:val="22"/>
                <w:szCs w:val="22"/>
                <w:lang w:eastAsia="en-US"/>
              </w:rPr>
            </w:pPr>
          </w:p>
        </w:tc>
      </w:tr>
      <w:tr w:rsidR="00A46691" w:rsidRPr="00333EF5" w14:paraId="468E7F59" w14:textId="77777777" w:rsidTr="00873931">
        <w:trPr>
          <w:trHeight w:val="864"/>
          <w:jc w:val="center"/>
        </w:trPr>
        <w:tc>
          <w:tcPr>
            <w:tcW w:w="155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2803F47" w14:textId="0085DDAE" w:rsidR="00A46691" w:rsidRPr="00333EF5" w:rsidRDefault="006873F0" w:rsidP="007E050F">
            <w:pPr>
              <w:spacing w:after="160" w:line="259" w:lineRule="auto"/>
              <w:jc w:val="center"/>
              <w:rPr>
                <w:rFonts w:ascii="Franklin Gothic Book" w:eastAsiaTheme="minorHAnsi" w:hAnsi="Franklin Gothic Book" w:cstheme="minorBidi"/>
                <w:color w:val="000000"/>
                <w:sz w:val="22"/>
                <w:szCs w:val="22"/>
                <w:lang w:eastAsia="en-US"/>
              </w:rPr>
            </w:pPr>
            <w:r>
              <w:rPr>
                <w:rFonts w:ascii="Franklin Gothic Book" w:eastAsiaTheme="minorHAnsi" w:hAnsi="Franklin Gothic Book" w:cstheme="minorBidi"/>
                <w:color w:val="000000"/>
                <w:sz w:val="22"/>
                <w:szCs w:val="22"/>
                <w:lang w:eastAsia="en-US"/>
              </w:rPr>
              <w:t>Trwałość mechaniczna pakietów</w:t>
            </w:r>
          </w:p>
        </w:tc>
        <w:tc>
          <w:tcPr>
            <w:tcW w:w="155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3D0885DF" w14:textId="77777777" w:rsidR="00A46691" w:rsidRPr="00333EF5" w:rsidRDefault="00A46691" w:rsidP="00873931">
            <w:pPr>
              <w:spacing w:after="160" w:line="259" w:lineRule="auto"/>
              <w:rPr>
                <w:rFonts w:ascii="Franklin Gothic Book" w:eastAsiaTheme="minorHAnsi" w:hAnsi="Franklin Gothic Book" w:cstheme="minorBidi"/>
                <w:color w:val="000000"/>
                <w:sz w:val="22"/>
                <w:szCs w:val="22"/>
                <w:lang w:eastAsia="en-US"/>
              </w:rPr>
            </w:pPr>
            <w:r w:rsidRPr="00333EF5">
              <w:rPr>
                <w:rFonts w:ascii="Franklin Gothic Book" w:eastAsiaTheme="minorHAnsi" w:hAnsi="Franklin Gothic Book" w:cstheme="minorBidi"/>
                <w:color w:val="000000"/>
                <w:sz w:val="22"/>
                <w:szCs w:val="22"/>
                <w:lang w:eastAsia="en-US"/>
              </w:rPr>
              <w:t>2 lata</w:t>
            </w:r>
          </w:p>
        </w:tc>
        <w:tc>
          <w:tcPr>
            <w:tcW w:w="192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0B049841" w14:textId="77777777" w:rsidR="00A46691" w:rsidRPr="00333EF5" w:rsidRDefault="006873F0" w:rsidP="007E050F">
            <w:pPr>
              <w:spacing w:after="160" w:line="259" w:lineRule="auto"/>
              <w:jc w:val="center"/>
              <w:rPr>
                <w:rFonts w:ascii="Franklin Gothic Book" w:eastAsiaTheme="minorHAnsi" w:hAnsi="Franklin Gothic Book" w:cstheme="minorBidi"/>
                <w:color w:val="000000"/>
                <w:sz w:val="22"/>
                <w:szCs w:val="22"/>
                <w:lang w:eastAsia="en-US"/>
              </w:rPr>
            </w:pPr>
            <w:r>
              <w:rPr>
                <w:rFonts w:ascii="Franklin Gothic Book" w:eastAsiaTheme="minorHAnsi" w:hAnsi="Franklin Gothic Book" w:cstheme="minorBidi"/>
                <w:color w:val="000000"/>
                <w:sz w:val="22"/>
                <w:szCs w:val="22"/>
                <w:lang w:eastAsia="en-US"/>
              </w:rPr>
              <w:t>Brak wad emalii na krawędziach pakietów</w:t>
            </w:r>
          </w:p>
        </w:tc>
        <w:tc>
          <w:tcPr>
            <w:tcW w:w="260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4A5199BA" w14:textId="77777777" w:rsidR="00A46691" w:rsidRPr="00333EF5" w:rsidRDefault="00A46691" w:rsidP="000A356E">
            <w:pPr>
              <w:spacing w:after="160" w:line="259" w:lineRule="auto"/>
              <w:jc w:val="center"/>
              <w:rPr>
                <w:rFonts w:ascii="Franklin Gothic Book" w:eastAsiaTheme="minorHAnsi" w:hAnsi="Franklin Gothic Book" w:cstheme="minorBidi"/>
                <w:color w:val="000000"/>
                <w:sz w:val="22"/>
                <w:szCs w:val="22"/>
                <w:lang w:eastAsia="en-US"/>
              </w:rPr>
            </w:pPr>
          </w:p>
        </w:tc>
        <w:tc>
          <w:tcPr>
            <w:tcW w:w="1972" w:type="dxa"/>
            <w:tcBorders>
              <w:top w:val="single" w:sz="4" w:space="0" w:color="auto"/>
              <w:left w:val="nil"/>
              <w:bottom w:val="single" w:sz="8" w:space="0" w:color="auto"/>
              <w:right w:val="single" w:sz="8" w:space="0" w:color="auto"/>
            </w:tcBorders>
          </w:tcPr>
          <w:p w14:paraId="3783638A" w14:textId="2A960533" w:rsidR="00A46691" w:rsidRPr="00333EF5" w:rsidRDefault="006873F0">
            <w:pPr>
              <w:spacing w:after="160" w:line="259" w:lineRule="auto"/>
              <w:jc w:val="center"/>
              <w:rPr>
                <w:rFonts w:ascii="Franklin Gothic Book" w:eastAsiaTheme="minorHAnsi" w:hAnsi="Franklin Gothic Book" w:cstheme="minorBidi"/>
                <w:color w:val="000000"/>
                <w:sz w:val="22"/>
                <w:szCs w:val="22"/>
                <w:lang w:eastAsia="en-US"/>
              </w:rPr>
            </w:pPr>
            <w:r>
              <w:rPr>
                <w:rFonts w:ascii="Franklin Gothic Book" w:eastAsiaTheme="minorHAnsi" w:hAnsi="Franklin Gothic Book" w:cstheme="minorBidi"/>
                <w:color w:val="000000"/>
                <w:sz w:val="22"/>
                <w:szCs w:val="22"/>
                <w:lang w:eastAsia="en-US"/>
              </w:rPr>
              <w:t>Nie</w:t>
            </w:r>
          </w:p>
        </w:tc>
      </w:tr>
    </w:tbl>
    <w:p w14:paraId="63B8477B" w14:textId="77777777" w:rsidR="00D051A9" w:rsidRPr="00333EF5" w:rsidRDefault="00D051A9" w:rsidP="00AE2E2A">
      <w:pPr>
        <w:pStyle w:val="Nagwek2"/>
        <w:tabs>
          <w:tab w:val="clear" w:pos="993"/>
          <w:tab w:val="num" w:pos="709"/>
        </w:tabs>
        <w:ind w:left="709"/>
        <w:rPr>
          <w:rFonts w:ascii="Franklin Gothic Book" w:hAnsi="Franklin Gothic Book"/>
          <w:szCs w:val="22"/>
          <w:lang w:val="pl-PL"/>
        </w:rPr>
      </w:pPr>
      <w:r w:rsidRPr="00333EF5">
        <w:rPr>
          <w:rFonts w:ascii="Franklin Gothic Book" w:hAnsi="Franklin Gothic Book"/>
          <w:szCs w:val="22"/>
          <w:lang w:val="pl-PL"/>
        </w:rPr>
        <w:t>Suma kar u</w:t>
      </w:r>
      <w:r w:rsidR="007E050F" w:rsidRPr="00333EF5">
        <w:rPr>
          <w:rFonts w:ascii="Franklin Gothic Book" w:hAnsi="Franklin Gothic Book"/>
          <w:szCs w:val="22"/>
          <w:lang w:val="pl-PL"/>
        </w:rPr>
        <w:t xml:space="preserve">mownych wymienionych w pkt. 12.1. nie może przekroczyć 10 </w:t>
      </w:r>
      <w:r w:rsidRPr="00333EF5">
        <w:rPr>
          <w:rFonts w:ascii="Franklin Gothic Book" w:hAnsi="Franklin Gothic Book"/>
          <w:szCs w:val="22"/>
          <w:lang w:val="pl-PL"/>
        </w:rPr>
        <w:t>% Wynagrodzenia Całkowitego netto.</w:t>
      </w:r>
    </w:p>
    <w:p w14:paraId="2F9B24D5" w14:textId="77777777" w:rsidR="00A46691" w:rsidRPr="000C2B41" w:rsidRDefault="00A46691" w:rsidP="00A46691">
      <w:pPr>
        <w:pStyle w:val="Nagwek2"/>
        <w:tabs>
          <w:tab w:val="clear" w:pos="993"/>
          <w:tab w:val="num" w:pos="709"/>
        </w:tabs>
        <w:ind w:left="709"/>
        <w:rPr>
          <w:rFonts w:ascii="Franklin Gothic Book" w:hAnsi="Franklin Gothic Book"/>
          <w:lang w:val="pl-PL"/>
        </w:rPr>
      </w:pPr>
      <w:r w:rsidRPr="000C2B41">
        <w:rPr>
          <w:rFonts w:ascii="Franklin Gothic Book" w:hAnsi="Franklin Gothic Book"/>
          <w:lang w:val="pl-PL"/>
        </w:rPr>
        <w:t xml:space="preserve">Niezależnie od postanowień OWZT o karach umownych, Strony ustalają kary umowne dla pakietów </w:t>
      </w:r>
      <w:proofErr w:type="spellStart"/>
      <w:r w:rsidR="00333EF5">
        <w:rPr>
          <w:rFonts w:ascii="Franklin Gothic Book" w:hAnsi="Franklin Gothic Book"/>
          <w:lang w:val="pl-PL"/>
        </w:rPr>
        <w:t>Luvo</w:t>
      </w:r>
      <w:proofErr w:type="spellEnd"/>
      <w:r w:rsidRPr="000C2B41">
        <w:rPr>
          <w:rFonts w:ascii="Franklin Gothic Book" w:hAnsi="Franklin Gothic Book"/>
          <w:lang w:val="pl-PL"/>
        </w:rPr>
        <w:t>:</w:t>
      </w:r>
    </w:p>
    <w:tbl>
      <w:tblPr>
        <w:tblW w:w="9617" w:type="dxa"/>
        <w:jc w:val="center"/>
        <w:tblLayout w:type="fixed"/>
        <w:tblCellMar>
          <w:left w:w="0" w:type="dxa"/>
          <w:right w:w="0" w:type="dxa"/>
        </w:tblCellMar>
        <w:tblLook w:val="04A0" w:firstRow="1" w:lastRow="0" w:firstColumn="1" w:lastColumn="0" w:noHBand="0" w:noVBand="1"/>
      </w:tblPr>
      <w:tblGrid>
        <w:gridCol w:w="1550"/>
        <w:gridCol w:w="1559"/>
        <w:gridCol w:w="1929"/>
        <w:gridCol w:w="2607"/>
        <w:gridCol w:w="1972"/>
      </w:tblGrid>
      <w:tr w:rsidR="00A46691" w:rsidRPr="00333EF5" w14:paraId="4E2C3403" w14:textId="77777777" w:rsidTr="000C2B41">
        <w:trPr>
          <w:trHeight w:val="1735"/>
          <w:jc w:val="center"/>
        </w:trPr>
        <w:tc>
          <w:tcPr>
            <w:tcW w:w="15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E0CF7A" w14:textId="77777777" w:rsidR="00A46691" w:rsidRPr="00333EF5" w:rsidRDefault="00A46691" w:rsidP="00796962">
            <w:pPr>
              <w:spacing w:after="160" w:line="259" w:lineRule="auto"/>
              <w:jc w:val="center"/>
              <w:rPr>
                <w:rFonts w:ascii="Franklin Gothic Book" w:eastAsiaTheme="minorHAnsi" w:hAnsi="Franklin Gothic Book" w:cstheme="minorBidi"/>
                <w:b/>
                <w:bCs/>
                <w:color w:val="000000"/>
                <w:sz w:val="22"/>
                <w:szCs w:val="22"/>
                <w:lang w:eastAsia="en-US"/>
              </w:rPr>
            </w:pPr>
            <w:r w:rsidRPr="00333EF5">
              <w:rPr>
                <w:rFonts w:ascii="Franklin Gothic Book" w:eastAsiaTheme="minorHAnsi" w:hAnsi="Franklin Gothic Book" w:cstheme="minorBidi"/>
                <w:b/>
                <w:bCs/>
                <w:color w:val="000000"/>
                <w:sz w:val="22"/>
                <w:szCs w:val="22"/>
                <w:lang w:eastAsia="en-US"/>
              </w:rPr>
              <w:t>Gwarancje wydajności</w:t>
            </w:r>
            <w:r w:rsidR="005F5105">
              <w:rPr>
                <w:rFonts w:ascii="Franklin Gothic Book" w:eastAsiaTheme="minorHAnsi" w:hAnsi="Franklin Gothic Book" w:cstheme="minorBidi"/>
                <w:b/>
                <w:bCs/>
                <w:color w:val="000000"/>
                <w:sz w:val="22"/>
                <w:szCs w:val="22"/>
                <w:lang w:eastAsia="en-US"/>
              </w:rPr>
              <w:t xml:space="preserve"> i inne</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4845BD3" w14:textId="77777777" w:rsidR="00A46691" w:rsidRPr="00333EF5" w:rsidRDefault="00A46691" w:rsidP="00796962">
            <w:pPr>
              <w:spacing w:after="160" w:line="259" w:lineRule="auto"/>
              <w:jc w:val="center"/>
              <w:rPr>
                <w:rFonts w:ascii="Franklin Gothic Book" w:eastAsiaTheme="minorHAnsi" w:hAnsi="Franklin Gothic Book" w:cstheme="minorBidi"/>
                <w:b/>
                <w:bCs/>
                <w:color w:val="000000"/>
                <w:sz w:val="22"/>
                <w:szCs w:val="22"/>
                <w:lang w:eastAsia="en-US"/>
              </w:rPr>
            </w:pPr>
            <w:r w:rsidRPr="00333EF5">
              <w:rPr>
                <w:rFonts w:ascii="Franklin Gothic Book" w:eastAsiaTheme="minorHAnsi" w:hAnsi="Franklin Gothic Book" w:cstheme="minorBidi"/>
                <w:b/>
                <w:bCs/>
                <w:color w:val="000000"/>
                <w:sz w:val="22"/>
                <w:szCs w:val="22"/>
                <w:lang w:eastAsia="en-US"/>
              </w:rPr>
              <w:t>Wartość gwarantowana</w:t>
            </w:r>
          </w:p>
        </w:tc>
        <w:tc>
          <w:tcPr>
            <w:tcW w:w="192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4C3AC0E" w14:textId="77777777" w:rsidR="00A46691" w:rsidRPr="00333EF5" w:rsidRDefault="00A46691" w:rsidP="00796962">
            <w:pPr>
              <w:spacing w:after="160" w:line="259" w:lineRule="auto"/>
              <w:jc w:val="center"/>
              <w:rPr>
                <w:rFonts w:ascii="Franklin Gothic Book" w:eastAsiaTheme="minorHAnsi" w:hAnsi="Franklin Gothic Book" w:cstheme="minorBidi"/>
                <w:b/>
                <w:bCs/>
                <w:color w:val="000000"/>
                <w:sz w:val="22"/>
                <w:szCs w:val="22"/>
                <w:lang w:eastAsia="en-US"/>
              </w:rPr>
            </w:pPr>
            <w:r w:rsidRPr="00333EF5">
              <w:rPr>
                <w:rFonts w:ascii="Franklin Gothic Book" w:eastAsiaTheme="minorHAnsi" w:hAnsi="Franklin Gothic Book" w:cstheme="minorBidi"/>
                <w:b/>
                <w:bCs/>
                <w:color w:val="000000"/>
                <w:sz w:val="22"/>
                <w:szCs w:val="22"/>
                <w:lang w:eastAsia="en-US"/>
              </w:rPr>
              <w:t>Wartość gwarantowana + Tolerancja  (bez ponoszenia kar/ bez kar)</w:t>
            </w:r>
          </w:p>
        </w:tc>
        <w:tc>
          <w:tcPr>
            <w:tcW w:w="260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1AC7F56" w14:textId="77777777" w:rsidR="00A46691" w:rsidRPr="00333EF5" w:rsidRDefault="00A46691" w:rsidP="00796962">
            <w:pPr>
              <w:spacing w:after="160" w:line="259" w:lineRule="auto"/>
              <w:jc w:val="center"/>
              <w:rPr>
                <w:rFonts w:ascii="Franklin Gothic Book" w:eastAsiaTheme="minorHAnsi" w:hAnsi="Franklin Gothic Book" w:cstheme="minorBidi"/>
                <w:b/>
                <w:bCs/>
                <w:color w:val="000000"/>
                <w:sz w:val="22"/>
                <w:szCs w:val="22"/>
                <w:lang w:eastAsia="en-US"/>
              </w:rPr>
            </w:pPr>
            <w:r w:rsidRPr="00333EF5">
              <w:rPr>
                <w:rFonts w:ascii="Franklin Gothic Book" w:eastAsiaTheme="minorHAnsi" w:hAnsi="Franklin Gothic Book" w:cstheme="minorBidi"/>
                <w:b/>
                <w:bCs/>
                <w:color w:val="000000"/>
                <w:sz w:val="22"/>
                <w:szCs w:val="22"/>
                <w:lang w:eastAsia="en-US"/>
              </w:rPr>
              <w:t xml:space="preserve">Kary umowne w odniesieniu do parametrów gwarantowanych </w:t>
            </w:r>
          </w:p>
        </w:tc>
        <w:tc>
          <w:tcPr>
            <w:tcW w:w="1972" w:type="dxa"/>
            <w:tcBorders>
              <w:top w:val="single" w:sz="8" w:space="0" w:color="auto"/>
              <w:left w:val="nil"/>
              <w:bottom w:val="single" w:sz="8" w:space="0" w:color="auto"/>
              <w:right w:val="single" w:sz="8" w:space="0" w:color="auto"/>
            </w:tcBorders>
          </w:tcPr>
          <w:p w14:paraId="719DCF72" w14:textId="77777777" w:rsidR="00A46691" w:rsidRPr="00333EF5" w:rsidRDefault="00A46691" w:rsidP="00796962">
            <w:pPr>
              <w:spacing w:after="160" w:line="259" w:lineRule="auto"/>
              <w:jc w:val="center"/>
              <w:rPr>
                <w:rFonts w:ascii="Franklin Gothic Book" w:eastAsiaTheme="minorHAnsi" w:hAnsi="Franklin Gothic Book" w:cstheme="minorBidi"/>
                <w:b/>
                <w:bCs/>
                <w:color w:val="000000"/>
                <w:sz w:val="22"/>
                <w:szCs w:val="22"/>
                <w:lang w:eastAsia="en-US"/>
              </w:rPr>
            </w:pPr>
            <w:r w:rsidRPr="00333EF5">
              <w:rPr>
                <w:rFonts w:ascii="Franklin Gothic Book" w:eastAsiaTheme="minorHAnsi" w:hAnsi="Franklin Gothic Book" w:cstheme="minorBidi"/>
                <w:b/>
                <w:bCs/>
                <w:color w:val="000000"/>
                <w:sz w:val="22"/>
                <w:szCs w:val="22"/>
                <w:lang w:eastAsia="en-US"/>
              </w:rPr>
              <w:t xml:space="preserve">Możliwość odstąpienia od umowy </w:t>
            </w:r>
          </w:p>
        </w:tc>
      </w:tr>
      <w:tr w:rsidR="00A46691" w:rsidRPr="00333EF5" w14:paraId="33F21533" w14:textId="77777777" w:rsidTr="000C2B41">
        <w:trPr>
          <w:trHeight w:val="864"/>
          <w:jc w:val="center"/>
        </w:trPr>
        <w:tc>
          <w:tcPr>
            <w:tcW w:w="15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0D42AA3" w14:textId="6509F0DE" w:rsidR="00A46691" w:rsidRPr="00333EF5" w:rsidRDefault="006873F0">
            <w:pPr>
              <w:spacing w:after="160" w:line="259" w:lineRule="auto"/>
              <w:jc w:val="center"/>
              <w:rPr>
                <w:rFonts w:ascii="Franklin Gothic Book" w:eastAsiaTheme="minorHAnsi" w:hAnsi="Franklin Gothic Book" w:cstheme="minorBidi"/>
                <w:color w:val="000000"/>
                <w:sz w:val="22"/>
                <w:szCs w:val="22"/>
                <w:lang w:eastAsia="en-US"/>
              </w:rPr>
            </w:pPr>
            <w:r>
              <w:rPr>
                <w:rFonts w:ascii="Franklin Gothic Book" w:eastAsiaTheme="minorHAnsi" w:hAnsi="Franklin Gothic Book" w:cstheme="minorBidi"/>
                <w:color w:val="000000"/>
                <w:sz w:val="22"/>
                <w:szCs w:val="22"/>
                <w:lang w:eastAsia="en-US"/>
              </w:rPr>
              <w:lastRenderedPageBreak/>
              <w:t>Trwałość mechaniczna pakietów</w:t>
            </w:r>
            <w:r w:rsidR="00A46691" w:rsidRPr="00333EF5">
              <w:rPr>
                <w:rFonts w:ascii="Franklin Gothic Book" w:eastAsiaTheme="minorHAnsi" w:hAnsi="Franklin Gothic Book" w:cstheme="minorBidi"/>
                <w:color w:val="000000"/>
                <w:sz w:val="22"/>
                <w:szCs w:val="22"/>
                <w:lang w:eastAsia="en-US"/>
              </w:rPr>
              <w:t xml:space="preserve">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7476FF" w14:textId="77777777" w:rsidR="00A46691" w:rsidRPr="00333EF5" w:rsidRDefault="00BB4E37" w:rsidP="00796962">
            <w:pPr>
              <w:spacing w:after="160" w:line="259" w:lineRule="auto"/>
              <w:jc w:val="center"/>
              <w:rPr>
                <w:rFonts w:ascii="Franklin Gothic Book" w:eastAsiaTheme="minorHAnsi" w:hAnsi="Franklin Gothic Book" w:cstheme="minorBidi"/>
                <w:color w:val="000000"/>
                <w:sz w:val="22"/>
                <w:szCs w:val="22"/>
                <w:lang w:eastAsia="en-US"/>
              </w:rPr>
            </w:pPr>
            <w:r>
              <w:rPr>
                <w:rFonts w:ascii="Franklin Gothic Book" w:eastAsiaTheme="minorHAnsi" w:hAnsi="Franklin Gothic Book" w:cstheme="minorBidi"/>
                <w:color w:val="000000"/>
                <w:sz w:val="22"/>
                <w:szCs w:val="22"/>
                <w:lang w:eastAsia="en-US"/>
              </w:rPr>
              <w:t>2 lata</w:t>
            </w:r>
          </w:p>
        </w:tc>
        <w:tc>
          <w:tcPr>
            <w:tcW w:w="1929" w:type="dxa"/>
            <w:tcBorders>
              <w:top w:val="nil"/>
              <w:left w:val="nil"/>
              <w:bottom w:val="single" w:sz="8" w:space="0" w:color="auto"/>
              <w:right w:val="single" w:sz="8" w:space="0" w:color="auto"/>
            </w:tcBorders>
            <w:tcMar>
              <w:top w:w="0" w:type="dxa"/>
              <w:left w:w="70" w:type="dxa"/>
              <w:bottom w:w="0" w:type="dxa"/>
              <w:right w:w="70" w:type="dxa"/>
            </w:tcMar>
            <w:vAlign w:val="center"/>
          </w:tcPr>
          <w:p w14:paraId="2D05EEED" w14:textId="77777777" w:rsidR="00A46691" w:rsidRPr="000C2B41" w:rsidRDefault="00796962" w:rsidP="000C2B41">
            <w:pPr>
              <w:spacing w:after="160" w:line="259" w:lineRule="auto"/>
              <w:rPr>
                <w:rFonts w:ascii="Franklin Gothic Book" w:eastAsiaTheme="minorHAnsi" w:hAnsi="Franklin Gothic Book" w:cstheme="minorBidi"/>
                <w:color w:val="000000"/>
                <w:sz w:val="22"/>
                <w:szCs w:val="22"/>
                <w:highlight w:val="yellow"/>
                <w:lang w:eastAsia="en-US"/>
              </w:rPr>
            </w:pPr>
            <w:r w:rsidRPr="000C2B41">
              <w:rPr>
                <w:rFonts w:ascii="Franklin Gothic Book" w:eastAsiaTheme="minorHAnsi" w:hAnsi="Franklin Gothic Book" w:cstheme="minorBidi"/>
                <w:color w:val="000000"/>
                <w:sz w:val="22"/>
                <w:szCs w:val="22"/>
                <w:lang w:eastAsia="en-US"/>
              </w:rPr>
              <w:t xml:space="preserve">Brak wad </w:t>
            </w:r>
            <w:r w:rsidR="006873F0" w:rsidRPr="000C2B41">
              <w:rPr>
                <w:rFonts w:ascii="Franklin Gothic Book" w:eastAsiaTheme="minorHAnsi" w:hAnsi="Franklin Gothic Book" w:cstheme="minorBidi"/>
                <w:color w:val="000000"/>
                <w:sz w:val="22"/>
                <w:szCs w:val="22"/>
                <w:lang w:eastAsia="en-US"/>
              </w:rPr>
              <w:t>emalii na krawędziach pakietów</w:t>
            </w:r>
          </w:p>
        </w:tc>
        <w:tc>
          <w:tcPr>
            <w:tcW w:w="2607" w:type="dxa"/>
            <w:tcBorders>
              <w:top w:val="nil"/>
              <w:left w:val="nil"/>
              <w:bottom w:val="single" w:sz="8" w:space="0" w:color="auto"/>
              <w:right w:val="single" w:sz="8" w:space="0" w:color="auto"/>
            </w:tcBorders>
            <w:tcMar>
              <w:top w:w="0" w:type="dxa"/>
              <w:left w:w="70" w:type="dxa"/>
              <w:bottom w:w="0" w:type="dxa"/>
              <w:right w:w="70" w:type="dxa"/>
            </w:tcMar>
            <w:vAlign w:val="center"/>
          </w:tcPr>
          <w:p w14:paraId="57ABCF37" w14:textId="77777777" w:rsidR="00A46691" w:rsidRPr="000C2B41" w:rsidRDefault="00796962" w:rsidP="00796962">
            <w:pPr>
              <w:spacing w:after="160" w:line="259" w:lineRule="auto"/>
              <w:rPr>
                <w:rFonts w:ascii="Franklin Gothic Book" w:eastAsiaTheme="minorHAnsi" w:hAnsi="Franklin Gothic Book" w:cstheme="minorBidi"/>
                <w:color w:val="000000"/>
                <w:sz w:val="22"/>
                <w:szCs w:val="22"/>
                <w:highlight w:val="yellow"/>
                <w:lang w:eastAsia="en-US"/>
              </w:rPr>
            </w:pPr>
            <w:r>
              <w:rPr>
                <w:rStyle w:val="Odwoaniedokomentarza"/>
              </w:rPr>
              <w:t>-</w:t>
            </w:r>
          </w:p>
        </w:tc>
        <w:tc>
          <w:tcPr>
            <w:tcW w:w="1972" w:type="dxa"/>
            <w:tcBorders>
              <w:top w:val="nil"/>
              <w:left w:val="nil"/>
              <w:bottom w:val="single" w:sz="8" w:space="0" w:color="auto"/>
              <w:right w:val="single" w:sz="8" w:space="0" w:color="auto"/>
            </w:tcBorders>
          </w:tcPr>
          <w:p w14:paraId="75395801" w14:textId="126B13E2" w:rsidR="00A46691" w:rsidRPr="000C2B41" w:rsidRDefault="006873F0" w:rsidP="00796962">
            <w:pPr>
              <w:spacing w:after="160" w:line="259" w:lineRule="auto"/>
              <w:rPr>
                <w:rFonts w:ascii="Franklin Gothic Book" w:eastAsiaTheme="minorHAnsi" w:hAnsi="Franklin Gothic Book" w:cstheme="minorBidi"/>
                <w:color w:val="000000"/>
                <w:sz w:val="22"/>
                <w:szCs w:val="22"/>
                <w:highlight w:val="yellow"/>
                <w:lang w:eastAsia="en-US"/>
              </w:rPr>
            </w:pPr>
            <w:r>
              <w:rPr>
                <w:rFonts w:ascii="Franklin Gothic Book" w:eastAsiaTheme="minorHAnsi" w:hAnsi="Franklin Gothic Book" w:cstheme="minorBidi"/>
                <w:color w:val="000000"/>
                <w:sz w:val="22"/>
                <w:szCs w:val="22"/>
                <w:lang w:eastAsia="en-US"/>
              </w:rPr>
              <w:t>Nie</w:t>
            </w:r>
          </w:p>
        </w:tc>
      </w:tr>
    </w:tbl>
    <w:p w14:paraId="2A52A522" w14:textId="77777777" w:rsidR="003C77F6" w:rsidRPr="00333EF5" w:rsidRDefault="003C77F6" w:rsidP="003C77F6">
      <w:pPr>
        <w:pStyle w:val="Nagwek2"/>
        <w:tabs>
          <w:tab w:val="clear" w:pos="993"/>
          <w:tab w:val="num" w:pos="709"/>
        </w:tabs>
        <w:spacing w:before="0" w:after="0" w:line="300" w:lineRule="auto"/>
        <w:ind w:left="709"/>
        <w:rPr>
          <w:rFonts w:ascii="Franklin Gothic Book" w:hAnsi="Franklin Gothic Book"/>
          <w:szCs w:val="22"/>
          <w:lang w:val="pl-PL"/>
        </w:rPr>
      </w:pPr>
      <w:r w:rsidRPr="00333EF5">
        <w:rPr>
          <w:rFonts w:ascii="Franklin Gothic Book" w:hAnsi="Franklin Gothic Book"/>
          <w:szCs w:val="22"/>
          <w:lang w:val="pl-PL"/>
        </w:rPr>
        <w:t xml:space="preserve">Kary umowne  wynikające z tytułu </w:t>
      </w:r>
      <w:r w:rsidRPr="00333EF5">
        <w:rPr>
          <w:rFonts w:ascii="Franklin Gothic Book" w:eastAsiaTheme="minorHAnsi" w:hAnsi="Franklin Gothic Book" w:cs="Arial"/>
          <w:szCs w:val="22"/>
          <w:lang w:val="pl-PL"/>
        </w:rPr>
        <w:t>naruszeń przepisów BHP</w:t>
      </w:r>
    </w:p>
    <w:p w14:paraId="3F95C6DE" w14:textId="77777777" w:rsidR="003C77F6" w:rsidRPr="00333EF5" w:rsidRDefault="003C77F6" w:rsidP="003C77F6">
      <w:pPr>
        <w:pStyle w:val="Nagwek3"/>
        <w:numPr>
          <w:ilvl w:val="0"/>
          <w:numId w:val="0"/>
        </w:numPr>
        <w:spacing w:before="0" w:after="0" w:line="300" w:lineRule="auto"/>
        <w:ind w:left="851"/>
        <w:rPr>
          <w:rFonts w:ascii="Franklin Gothic Book" w:hAnsi="Franklin Gothic Book"/>
          <w:szCs w:val="22"/>
          <w:lang w:val="pl-PL"/>
        </w:rPr>
      </w:pPr>
      <w:r w:rsidRPr="00333EF5">
        <w:rPr>
          <w:rFonts w:ascii="Franklin Gothic Book" w:hAnsi="Franklin Gothic Book"/>
          <w:szCs w:val="22"/>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6FFB115B" w14:textId="77777777" w:rsidR="003C77F6" w:rsidRPr="00333EF5" w:rsidRDefault="003C77F6" w:rsidP="003C77F6">
      <w:pPr>
        <w:pStyle w:val="Nagwek2"/>
        <w:tabs>
          <w:tab w:val="clear" w:pos="993"/>
          <w:tab w:val="num" w:pos="709"/>
        </w:tabs>
        <w:spacing w:before="0" w:after="0" w:line="300" w:lineRule="auto"/>
        <w:ind w:left="709"/>
        <w:rPr>
          <w:rFonts w:ascii="Franklin Gothic Book" w:hAnsi="Franklin Gothic Book"/>
          <w:szCs w:val="22"/>
          <w:lang w:val="pl-PL"/>
        </w:rPr>
      </w:pPr>
      <w:r w:rsidRPr="00333EF5">
        <w:rPr>
          <w:rFonts w:ascii="Franklin Gothic Book" w:hAnsi="Franklin Gothic Book"/>
          <w:szCs w:val="22"/>
          <w:lang w:val="pl-PL"/>
        </w:rPr>
        <w:t>Kary umowne  z tytułu ujawnienia informacji poufnych:</w:t>
      </w:r>
    </w:p>
    <w:p w14:paraId="0DD5C0AE" w14:textId="30E6701D" w:rsidR="003C77F6" w:rsidRPr="00333EF5" w:rsidRDefault="003C77F6" w:rsidP="003C77F6">
      <w:pPr>
        <w:pStyle w:val="Akapitzlist"/>
        <w:autoSpaceDE w:val="0"/>
        <w:autoSpaceDN w:val="0"/>
        <w:adjustRightInd w:val="0"/>
        <w:spacing w:line="300" w:lineRule="auto"/>
        <w:ind w:left="709"/>
        <w:jc w:val="both"/>
        <w:rPr>
          <w:rFonts w:ascii="Franklin Gothic Book" w:eastAsiaTheme="minorHAnsi" w:hAnsi="Franklin Gothic Book" w:cs="Arial"/>
          <w:sz w:val="22"/>
          <w:szCs w:val="22"/>
          <w:lang w:eastAsia="en-US"/>
        </w:rPr>
      </w:pPr>
      <w:r w:rsidRPr="00333EF5">
        <w:rPr>
          <w:rFonts w:ascii="Franklin Gothic Book" w:hAnsi="Franklin Gothic Book"/>
          <w:sz w:val="22"/>
          <w:szCs w:val="22"/>
          <w:lang w:eastAsia="en-US"/>
        </w:rPr>
        <w:t xml:space="preserve">Zamawiający ma prawo obciążyć Wykonawcę karami umownymi </w:t>
      </w:r>
      <w:r w:rsidRPr="00333EF5">
        <w:rPr>
          <w:rFonts w:ascii="Franklin Gothic Book" w:hAnsi="Franklin Gothic Book"/>
          <w:sz w:val="22"/>
          <w:szCs w:val="22"/>
        </w:rPr>
        <w:t xml:space="preserve">w wysokości 200.000,00 zł (dwieście tysięcy złotych) – za każdy przypadek ujawnienia informacji </w:t>
      </w:r>
      <w:r w:rsidR="00160056">
        <w:rPr>
          <w:rFonts w:ascii="Franklin Gothic Book" w:hAnsi="Franklin Gothic Book"/>
          <w:sz w:val="22"/>
          <w:szCs w:val="22"/>
        </w:rPr>
        <w:t>chronionych</w:t>
      </w:r>
      <w:r w:rsidRPr="00333EF5">
        <w:rPr>
          <w:rFonts w:ascii="Franklin Gothic Book" w:hAnsi="Franklin Gothic Book"/>
          <w:sz w:val="22"/>
          <w:szCs w:val="22"/>
        </w:rPr>
        <w:t>, które naraziły Zamawiającego na bezpośrednie straty finansowe lub przyczyniły się do utraty dobrego imienia i wizerunku, lub doprowadziły do ujawnienia tajemnicy gospodarczej Zamawiającego</w:t>
      </w:r>
      <w:r w:rsidRPr="00333EF5">
        <w:rPr>
          <w:rFonts w:ascii="Franklin Gothic Book" w:eastAsiaTheme="minorHAnsi" w:hAnsi="Franklin Gothic Book" w:cs="Arial"/>
          <w:sz w:val="22"/>
          <w:szCs w:val="22"/>
          <w:lang w:eastAsia="en-US"/>
        </w:rPr>
        <w:t xml:space="preserve">. </w:t>
      </w:r>
    </w:p>
    <w:p w14:paraId="5C4D86FC" w14:textId="77777777" w:rsidR="00895821" w:rsidRPr="00333EF5" w:rsidRDefault="00895821" w:rsidP="00895821">
      <w:pPr>
        <w:pStyle w:val="Nagwek2"/>
        <w:spacing w:before="0" w:after="0" w:line="300" w:lineRule="auto"/>
        <w:ind w:left="709"/>
        <w:rPr>
          <w:rFonts w:ascii="Franklin Gothic Book" w:hAnsi="Franklin Gothic Book"/>
          <w:szCs w:val="22"/>
          <w:lang w:val="da-DK"/>
        </w:rPr>
      </w:pPr>
      <w:r w:rsidRPr="00333EF5">
        <w:rPr>
          <w:rFonts w:ascii="Franklin Gothic Book" w:hAnsi="Franklin Gothic Book"/>
          <w:szCs w:val="22"/>
          <w:lang w:val="pl-PL"/>
        </w:rPr>
        <w:t xml:space="preserve">Z zastrzeżeniem innych środków naprawczych przewidzianych Umową, jeżeli Wykonawca nie zrealizuje któregokolwiek z Kluczowych zdarzeń opisanych w pkt. 3.2. Umowy, wypłaci Zamawiającemu karę umowną z tytułu zwłoki, licząc od pierwszego dnia po terminie aż do ostatniego dnia, w którym zrealizuje warunki wykonania danego Kluczowego zdarzenia. </w:t>
      </w:r>
    </w:p>
    <w:p w14:paraId="25405F18" w14:textId="77777777" w:rsidR="00895821" w:rsidRPr="00333EF5" w:rsidRDefault="00895821" w:rsidP="00895821">
      <w:pPr>
        <w:pStyle w:val="Nagwek2"/>
        <w:spacing w:before="0" w:after="0" w:line="300" w:lineRule="auto"/>
        <w:ind w:left="709"/>
        <w:rPr>
          <w:rFonts w:ascii="Franklin Gothic Book" w:hAnsi="Franklin Gothic Book"/>
          <w:szCs w:val="22"/>
          <w:lang w:val="da-DK"/>
        </w:rPr>
      </w:pPr>
      <w:r w:rsidRPr="00333EF5">
        <w:rPr>
          <w:rFonts w:ascii="Franklin Gothic Book" w:hAnsi="Franklin Gothic Book"/>
          <w:szCs w:val="22"/>
          <w:lang w:val="pl-PL"/>
        </w:rPr>
        <w:t>Kary umowne z tytułu zwłoki w realizacji Dostawa są następujące:</w:t>
      </w:r>
    </w:p>
    <w:p w14:paraId="318CE4A0" w14:textId="77777777" w:rsidR="00895821" w:rsidRPr="000F6F60" w:rsidRDefault="00895821" w:rsidP="00895821">
      <w:pPr>
        <w:pStyle w:val="Tekstpodstawowy"/>
        <w:rPr>
          <w:rFonts w:ascii="Franklin Gothic Book" w:eastAsiaTheme="minorHAnsi" w:hAnsi="Franklin Gothic Book"/>
          <w:lang w:val="da-DK"/>
        </w:rPr>
      </w:pPr>
      <w:r w:rsidRPr="000F6F60">
        <w:rPr>
          <w:rFonts w:ascii="Franklin Gothic Book" w:hAnsi="Franklin Gothic Book"/>
        </w:rPr>
        <w:t> </w:t>
      </w:r>
    </w:p>
    <w:tbl>
      <w:tblPr>
        <w:tblW w:w="0" w:type="auto"/>
        <w:tblInd w:w="1154" w:type="dxa"/>
        <w:tblCellMar>
          <w:left w:w="0" w:type="dxa"/>
          <w:right w:w="0" w:type="dxa"/>
        </w:tblCellMar>
        <w:tblLook w:val="04A0" w:firstRow="1" w:lastRow="0" w:firstColumn="1" w:lastColumn="0" w:noHBand="0" w:noVBand="1"/>
      </w:tblPr>
      <w:tblGrid>
        <w:gridCol w:w="8463"/>
      </w:tblGrid>
      <w:tr w:rsidR="00895821" w:rsidRPr="000F6F60" w14:paraId="755371DC" w14:textId="77777777" w:rsidTr="00895821">
        <w:tc>
          <w:tcPr>
            <w:tcW w:w="8473"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052B9DDA" w14:textId="77777777" w:rsidR="00895821" w:rsidRPr="000F6F60" w:rsidRDefault="00895821">
            <w:pPr>
              <w:spacing w:line="300" w:lineRule="auto"/>
              <w:jc w:val="center"/>
              <w:rPr>
                <w:rFonts w:ascii="Franklin Gothic Book" w:hAnsi="Franklin Gothic Book"/>
              </w:rPr>
            </w:pPr>
            <w:r w:rsidRPr="000F6F60">
              <w:rPr>
                <w:rFonts w:ascii="Franklin Gothic Book" w:hAnsi="Franklin Gothic Book"/>
                <w:b/>
                <w:bCs/>
                <w:sz w:val="20"/>
                <w:szCs w:val="20"/>
                <w:lang w:eastAsia="en-US"/>
              </w:rPr>
              <w:t xml:space="preserve">Kary Umowne z tytułu zwłoki w realizacji </w:t>
            </w:r>
          </w:p>
        </w:tc>
      </w:tr>
      <w:tr w:rsidR="00895821" w:rsidRPr="000F6F60" w14:paraId="52973033" w14:textId="77777777" w:rsidTr="00895821">
        <w:tc>
          <w:tcPr>
            <w:tcW w:w="8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43F192" w14:textId="77777777" w:rsidR="00895821" w:rsidRPr="000F6F60" w:rsidRDefault="00895821">
            <w:pPr>
              <w:rPr>
                <w:rFonts w:ascii="Franklin Gothic Book" w:hAnsi="Franklin Gothic Book"/>
              </w:rPr>
            </w:pPr>
          </w:p>
        </w:tc>
      </w:tr>
      <w:tr w:rsidR="00895821" w:rsidRPr="000F6F60" w14:paraId="45A16416" w14:textId="77777777" w:rsidTr="00895821">
        <w:trPr>
          <w:trHeight w:val="902"/>
        </w:trPr>
        <w:tc>
          <w:tcPr>
            <w:tcW w:w="8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20FD48" w14:textId="77777777" w:rsidR="00895821" w:rsidRPr="000F6F60" w:rsidRDefault="00895821" w:rsidP="000F6F60">
            <w:pPr>
              <w:spacing w:line="300" w:lineRule="auto"/>
              <w:rPr>
                <w:rFonts w:ascii="Franklin Gothic Book" w:eastAsiaTheme="minorHAnsi" w:hAnsi="Franklin Gothic Book"/>
                <w:sz w:val="20"/>
                <w:szCs w:val="20"/>
                <w:lang w:eastAsia="en-US"/>
              </w:rPr>
            </w:pPr>
            <w:r w:rsidRPr="000F6F60">
              <w:rPr>
                <w:rFonts w:ascii="Franklin Gothic Book" w:hAnsi="Franklin Gothic Book"/>
                <w:sz w:val="20"/>
                <w:szCs w:val="20"/>
                <w:lang w:eastAsia="en-US"/>
              </w:rPr>
              <w:t xml:space="preserve">z tytułu zwłoki w stosunku do terminów określonych w punkcie 3.2. Umowy:  3% wartości każdego niedostarczonego terminowo Kompletu wkładów </w:t>
            </w:r>
            <w:proofErr w:type="spellStart"/>
            <w:r w:rsidRPr="000F6F60">
              <w:rPr>
                <w:rFonts w:ascii="Franklin Gothic Book" w:hAnsi="Franklin Gothic Book"/>
                <w:sz w:val="20"/>
                <w:szCs w:val="20"/>
                <w:lang w:eastAsia="en-US"/>
              </w:rPr>
              <w:t>Luvo</w:t>
            </w:r>
            <w:proofErr w:type="spellEnd"/>
            <w:r w:rsidRPr="000F6F60">
              <w:rPr>
                <w:rFonts w:ascii="Franklin Gothic Book" w:hAnsi="Franklin Gothic Book"/>
                <w:sz w:val="20"/>
                <w:szCs w:val="20"/>
                <w:lang w:eastAsia="en-US"/>
              </w:rPr>
              <w:t xml:space="preserve"> /</w:t>
            </w:r>
            <w:proofErr w:type="spellStart"/>
            <w:r w:rsidRPr="000F6F60">
              <w:rPr>
                <w:rFonts w:ascii="Franklin Gothic Book" w:hAnsi="Franklin Gothic Book"/>
                <w:sz w:val="20"/>
                <w:szCs w:val="20"/>
                <w:lang w:eastAsia="en-US"/>
              </w:rPr>
              <w:t>Gavo</w:t>
            </w:r>
            <w:proofErr w:type="spellEnd"/>
            <w:r w:rsidRPr="000F6F60">
              <w:rPr>
                <w:rFonts w:ascii="Franklin Gothic Book" w:hAnsi="Franklin Gothic Book"/>
                <w:sz w:val="20"/>
                <w:szCs w:val="20"/>
                <w:lang w:eastAsia="en-US"/>
              </w:rPr>
              <w:t xml:space="preserve"> za każde 7 (siedem) dni kalendarzowych</w:t>
            </w:r>
          </w:p>
        </w:tc>
      </w:tr>
      <w:tr w:rsidR="00895821" w:rsidRPr="00895821" w14:paraId="41D7ABC9" w14:textId="77777777" w:rsidTr="00895821">
        <w:tc>
          <w:tcPr>
            <w:tcW w:w="8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896AEB" w14:textId="77777777" w:rsidR="00895821" w:rsidRPr="00A63970" w:rsidRDefault="00895821">
            <w:pPr>
              <w:spacing w:line="300" w:lineRule="auto"/>
              <w:rPr>
                <w:rFonts w:ascii="Franklin Gothic Book" w:hAnsi="Franklin Gothic Book"/>
                <w:sz w:val="20"/>
                <w:szCs w:val="20"/>
                <w:lang w:eastAsia="en-US"/>
              </w:rPr>
            </w:pPr>
            <w:r w:rsidRPr="00A63970">
              <w:rPr>
                <w:rFonts w:ascii="Franklin Gothic Book" w:hAnsi="Franklin Gothic Book"/>
                <w:sz w:val="20"/>
                <w:szCs w:val="20"/>
              </w:rPr>
              <w:t>z tytułu zwłoki za niedostarczenie dokumentacji jakościowej:  10.000 PLN za każde 7 (siedem) dni kalendarzowych</w:t>
            </w:r>
          </w:p>
        </w:tc>
      </w:tr>
    </w:tbl>
    <w:p w14:paraId="09E625E0" w14:textId="77777777" w:rsidR="00895821" w:rsidRPr="00A63970" w:rsidRDefault="00895821" w:rsidP="00895821">
      <w:pPr>
        <w:spacing w:line="300" w:lineRule="auto"/>
        <w:rPr>
          <w:rFonts w:ascii="Franklin Gothic Book" w:eastAsiaTheme="minorHAnsi" w:hAnsi="Franklin Gothic Book"/>
          <w:lang w:val="da-DK"/>
        </w:rPr>
      </w:pPr>
      <w:r w:rsidRPr="00A63970">
        <w:rPr>
          <w:rFonts w:ascii="Franklin Gothic Book" w:hAnsi="Franklin Gothic Book"/>
          <w:sz w:val="20"/>
          <w:szCs w:val="20"/>
        </w:rPr>
        <w:t> </w:t>
      </w:r>
    </w:p>
    <w:p w14:paraId="5D47AC69" w14:textId="77777777" w:rsidR="00895821" w:rsidRPr="000F6F60" w:rsidRDefault="00895821" w:rsidP="000F6F60">
      <w:pPr>
        <w:pStyle w:val="Nagwek2"/>
        <w:spacing w:before="0" w:after="0" w:line="300" w:lineRule="auto"/>
        <w:ind w:left="709"/>
        <w:rPr>
          <w:rFonts w:ascii="Franklin Gothic Book" w:hAnsi="Franklin Gothic Book"/>
          <w:szCs w:val="22"/>
          <w:lang w:val="da-DK"/>
        </w:rPr>
      </w:pPr>
      <w:r w:rsidRPr="000F6F60">
        <w:rPr>
          <w:rFonts w:ascii="Franklin Gothic Book" w:hAnsi="Franklin Gothic Book"/>
          <w:szCs w:val="22"/>
          <w:lang w:val="pl-PL"/>
        </w:rPr>
        <w:t>Łączna kwota kar umownej za zwłokę w realizacji Dostaw nie może przekroczyć 15% Wynagrodzenia Całkowitego.</w:t>
      </w:r>
    </w:p>
    <w:p w14:paraId="21AE0E2A" w14:textId="77777777" w:rsidR="003C77F6" w:rsidRPr="00AE2E2A" w:rsidRDefault="003C77F6" w:rsidP="003C77F6">
      <w:pPr>
        <w:pStyle w:val="Nagwek2"/>
        <w:tabs>
          <w:tab w:val="clear" w:pos="993"/>
          <w:tab w:val="num" w:pos="709"/>
        </w:tabs>
        <w:spacing w:before="0" w:after="0" w:line="300" w:lineRule="auto"/>
        <w:ind w:left="709"/>
        <w:rPr>
          <w:rFonts w:ascii="Franklin Gothic Book" w:hAnsi="Franklin Gothic Book"/>
          <w:szCs w:val="22"/>
          <w:lang w:val="pl-PL"/>
        </w:rPr>
      </w:pPr>
      <w:r w:rsidRPr="00AE2E2A">
        <w:rPr>
          <w:rFonts w:ascii="Franklin Gothic Book" w:hAnsi="Franklin Gothic Book"/>
          <w:szCs w:val="22"/>
          <w:lang w:val="pl-PL"/>
        </w:rPr>
        <w:t>Zapłata kary umownej nie zwalnia Wykonawcy z obowiązku wykonania zobowiązań umownych.</w:t>
      </w:r>
    </w:p>
    <w:p w14:paraId="2D6228D1" w14:textId="77777777" w:rsidR="003C77F6" w:rsidRPr="00AE2E2A" w:rsidRDefault="003C77F6" w:rsidP="003C77F6">
      <w:pPr>
        <w:pStyle w:val="Nagwek2"/>
        <w:tabs>
          <w:tab w:val="clear" w:pos="993"/>
          <w:tab w:val="num" w:pos="709"/>
        </w:tabs>
        <w:spacing w:before="0" w:after="0" w:line="300" w:lineRule="auto"/>
        <w:ind w:left="709"/>
        <w:rPr>
          <w:rFonts w:ascii="Franklin Gothic Book" w:hAnsi="Franklin Gothic Book"/>
          <w:szCs w:val="22"/>
          <w:lang w:val="pl-PL"/>
        </w:rPr>
      </w:pPr>
      <w:r w:rsidRPr="00AE2E2A">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29C49F50" w14:textId="77777777" w:rsidR="003C77F6" w:rsidRPr="00AE2E2A" w:rsidRDefault="003C77F6" w:rsidP="003C77F6">
      <w:pPr>
        <w:pStyle w:val="Nagwek2"/>
        <w:tabs>
          <w:tab w:val="clear" w:pos="993"/>
          <w:tab w:val="num" w:pos="709"/>
        </w:tabs>
        <w:spacing w:before="0" w:after="0" w:line="264" w:lineRule="auto"/>
        <w:ind w:left="709"/>
        <w:rPr>
          <w:rFonts w:ascii="Franklin Gothic Book" w:hAnsi="Franklin Gothic Book"/>
          <w:szCs w:val="22"/>
          <w:lang w:val="pl-PL"/>
        </w:rPr>
      </w:pPr>
      <w:r w:rsidRPr="00AE2E2A">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77207B2E" w14:textId="77777777" w:rsidR="003C77F6" w:rsidRPr="00AE2E2A" w:rsidRDefault="003C77F6" w:rsidP="003C77F6">
      <w:pPr>
        <w:pStyle w:val="Nagwek2"/>
        <w:tabs>
          <w:tab w:val="clear" w:pos="993"/>
          <w:tab w:val="num" w:pos="709"/>
        </w:tabs>
        <w:spacing w:before="0" w:after="0" w:line="300" w:lineRule="auto"/>
        <w:ind w:left="709"/>
        <w:rPr>
          <w:rFonts w:ascii="Franklin Gothic Book" w:hAnsi="Franklin Gothic Book"/>
          <w:szCs w:val="22"/>
          <w:lang w:val="pl-PL"/>
        </w:rPr>
      </w:pPr>
      <w:r w:rsidRPr="00AE2E2A">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3422799D" w14:textId="46EDB9D1" w:rsidR="003C77F6" w:rsidRPr="009C2C0F" w:rsidRDefault="003C77F6" w:rsidP="003C77F6">
      <w:pPr>
        <w:pStyle w:val="Nagwek2"/>
        <w:tabs>
          <w:tab w:val="clear" w:pos="993"/>
          <w:tab w:val="num" w:pos="709"/>
        </w:tabs>
        <w:spacing w:before="0" w:after="0" w:line="300" w:lineRule="auto"/>
        <w:ind w:left="851" w:hanging="851"/>
        <w:rPr>
          <w:rFonts w:ascii="Franklin Gothic Book" w:hAnsi="Franklin Gothic Book"/>
          <w:szCs w:val="22"/>
          <w:lang w:val="pl-PL"/>
        </w:rPr>
      </w:pPr>
      <w:r w:rsidRPr="009C2C0F">
        <w:rPr>
          <w:rFonts w:ascii="Franklin Gothic Book" w:hAnsi="Franklin Gothic Book"/>
          <w:szCs w:val="22"/>
          <w:lang w:val="pl-PL"/>
        </w:rPr>
        <w:t xml:space="preserve">Suma kar umownych nie może przekroczyć </w:t>
      </w:r>
      <w:r w:rsidR="006D243A" w:rsidRPr="00873931">
        <w:rPr>
          <w:rFonts w:ascii="Franklin Gothic Book" w:hAnsi="Franklin Gothic Book"/>
          <w:szCs w:val="22"/>
          <w:lang w:val="pl-PL"/>
        </w:rPr>
        <w:t>30</w:t>
      </w:r>
      <w:r w:rsidR="00305053" w:rsidRPr="009C2C0F">
        <w:rPr>
          <w:rFonts w:ascii="Franklin Gothic Book" w:hAnsi="Franklin Gothic Book"/>
          <w:szCs w:val="22"/>
          <w:lang w:val="pl-PL"/>
        </w:rPr>
        <w:t xml:space="preserve"> </w:t>
      </w:r>
      <w:r w:rsidRPr="009C2C0F">
        <w:rPr>
          <w:rFonts w:ascii="Franklin Gothic Book" w:hAnsi="Franklin Gothic Book"/>
          <w:szCs w:val="22"/>
          <w:lang w:val="pl-PL"/>
        </w:rPr>
        <w:t>% Wynagrodzenia Całkowitego netto.</w:t>
      </w:r>
    </w:p>
    <w:p w14:paraId="29A05713" w14:textId="77777777" w:rsidR="003C77F6" w:rsidRPr="00895821" w:rsidRDefault="003C77F6" w:rsidP="003C77F6">
      <w:pPr>
        <w:pStyle w:val="Nagwek2"/>
        <w:numPr>
          <w:ilvl w:val="0"/>
          <w:numId w:val="0"/>
        </w:numPr>
        <w:ind w:left="993"/>
        <w:rPr>
          <w:rFonts w:ascii="Franklin Gothic Book" w:hAnsi="Franklin Gothic Book"/>
          <w:lang w:val="pl-PL"/>
        </w:rPr>
      </w:pPr>
    </w:p>
    <w:p w14:paraId="073941FB" w14:textId="77777777" w:rsidR="00262560" w:rsidRPr="00895821" w:rsidRDefault="00262560" w:rsidP="00262560">
      <w:pPr>
        <w:pStyle w:val="Nagwek1"/>
        <w:rPr>
          <w:rFonts w:ascii="Franklin Gothic Book" w:hAnsi="Franklin Gothic Book" w:cstheme="minorHAnsi"/>
          <w:szCs w:val="22"/>
          <w:u w:val="single"/>
        </w:rPr>
      </w:pPr>
      <w:r w:rsidRPr="00895821">
        <w:rPr>
          <w:rFonts w:ascii="Franklin Gothic Book" w:hAnsi="Franklin Gothic Book" w:cstheme="minorHAnsi"/>
          <w:szCs w:val="22"/>
          <w:u w:val="single"/>
        </w:rPr>
        <w:t>Podwykonawstwo</w:t>
      </w:r>
    </w:p>
    <w:p w14:paraId="3AA4F800" w14:textId="77777777" w:rsidR="00262560" w:rsidRPr="00895821" w:rsidRDefault="00262560" w:rsidP="00262560">
      <w:pPr>
        <w:pStyle w:val="Nagwek2"/>
        <w:rPr>
          <w:rFonts w:ascii="Franklin Gothic Book" w:hAnsi="Franklin Gothic Book"/>
          <w:lang w:val="pl-PL"/>
        </w:rPr>
      </w:pPr>
      <w:r w:rsidRPr="00895821">
        <w:rPr>
          <w:rFonts w:ascii="Franklin Gothic Book" w:hAnsi="Franklin Gothic Book"/>
          <w:lang w:val="pl-PL"/>
        </w:rPr>
        <w:t>Wykonawca może powierzyć wykonanie Umowy osobie trzeciej w zakresie wskazanym w Ofercie.</w:t>
      </w:r>
    </w:p>
    <w:p w14:paraId="65CAEC38" w14:textId="77777777" w:rsidR="00262560" w:rsidRPr="00895821" w:rsidRDefault="00262560" w:rsidP="00262560">
      <w:pPr>
        <w:pStyle w:val="Nagwek2"/>
        <w:rPr>
          <w:rFonts w:ascii="Franklin Gothic Book" w:hAnsi="Franklin Gothic Book"/>
          <w:szCs w:val="22"/>
          <w:lang w:val="pl-PL"/>
        </w:rPr>
      </w:pPr>
      <w:r w:rsidRPr="00895821">
        <w:rPr>
          <w:rFonts w:ascii="Franklin Gothic Book" w:hAnsi="Franklin Gothic Book"/>
          <w:szCs w:val="22"/>
          <w:lang w:val="pl-PL"/>
        </w:rPr>
        <w:t xml:space="preserve"> Jeżeli powierzenie podwykonawcy wykonania części zamówienia następuje w trakcie jego realizacji, Wykonawca na żądanie Zamawiającego przedstawia oświadczenie, o którym mowa </w:t>
      </w:r>
      <w:r w:rsidRPr="00895821">
        <w:rPr>
          <w:rFonts w:ascii="Franklin Gothic Book" w:hAnsi="Franklin Gothic Book"/>
          <w:szCs w:val="22"/>
          <w:lang w:val="pl-PL"/>
        </w:rPr>
        <w:lastRenderedPageBreak/>
        <w:t>w art. 25a ust. 1 Ustawy, lub oświadczenia lub dokumenty potwierdzające brak podstaw wykluczenia wobec tego podwykonawcy.</w:t>
      </w:r>
    </w:p>
    <w:p w14:paraId="34D5007A" w14:textId="77777777" w:rsidR="00262560" w:rsidRPr="00895821" w:rsidRDefault="00262560" w:rsidP="00A8436A">
      <w:pPr>
        <w:pStyle w:val="Nagwek2"/>
        <w:rPr>
          <w:rFonts w:ascii="Franklin Gothic Book" w:hAnsi="Franklin Gothic Book"/>
          <w:lang w:val="pl-PL"/>
        </w:rPr>
      </w:pPr>
      <w:r w:rsidRPr="00895821">
        <w:rPr>
          <w:rFonts w:ascii="Franklin Gothic Book" w:hAnsi="Franklin Gothic Book"/>
          <w:lang w:val="pl-PL"/>
        </w:rPr>
        <w:t>Jeżeli Zamawiający stwierdzi, że wobec danego podwykonawcy zachodzą podstawy wykluczenia, Wykonawca obowiązany jest zastąpić tego podwykonawcę lub zrezygnować z powierzenia wykonania części zamówienia podwykonawcy.</w:t>
      </w:r>
    </w:p>
    <w:p w14:paraId="6A8023E1" w14:textId="77777777" w:rsidR="00A8436A" w:rsidRPr="00895821" w:rsidRDefault="00A8436A" w:rsidP="00A8436A">
      <w:pPr>
        <w:pStyle w:val="Nagwek2"/>
        <w:rPr>
          <w:rFonts w:ascii="Franklin Gothic Book" w:hAnsi="Franklin Gothic Book"/>
          <w:lang w:val="pl-PL"/>
        </w:rPr>
      </w:pPr>
      <w:r w:rsidRPr="00895821">
        <w:rPr>
          <w:rFonts w:ascii="Franklin Gothic Book" w:hAnsi="Franklin Gothic Book"/>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0ED6D97" w14:textId="77777777" w:rsidR="00262560" w:rsidRPr="00895821" w:rsidRDefault="00262560" w:rsidP="00A8436A">
      <w:pPr>
        <w:pStyle w:val="Nagwek2"/>
        <w:rPr>
          <w:rFonts w:ascii="Franklin Gothic Book" w:hAnsi="Franklin Gothic Book"/>
          <w:szCs w:val="22"/>
          <w:lang w:val="pl-PL"/>
        </w:rPr>
      </w:pPr>
      <w:r w:rsidRPr="00895821">
        <w:rPr>
          <w:rFonts w:ascii="Franklin Gothic Book" w:hAnsi="Franklin Gothic Book"/>
          <w:szCs w:val="22"/>
          <w:lang w:val="pl-PL"/>
        </w:rPr>
        <w:t>Powierzenie wykonania części zamówienia podwykonawcom nie zwalnia Wykonawcy z odpowiedzialności za należyte wykonanie tego zamówienia.</w:t>
      </w:r>
    </w:p>
    <w:p w14:paraId="3F92278D" w14:textId="77777777" w:rsidR="00A8436A" w:rsidRPr="00E87DAC" w:rsidRDefault="00262560" w:rsidP="00A8436A">
      <w:pPr>
        <w:pStyle w:val="Nagwek2"/>
        <w:rPr>
          <w:rFonts w:ascii="Franklin Gothic Book" w:hAnsi="Franklin Gothic Book"/>
          <w:lang w:val="pl-PL"/>
        </w:rPr>
      </w:pPr>
      <w:r w:rsidRPr="00895821">
        <w:rPr>
          <w:rFonts w:ascii="Franklin Gothic Book" w:hAnsi="Franklin Gothic Book"/>
          <w:lang w:val="pl-PL"/>
        </w:rPr>
        <w:t xml:space="preserve">Wykaz Podwykonawców znajduje się w </w:t>
      </w:r>
      <w:r w:rsidRPr="00E87DAC">
        <w:rPr>
          <w:rFonts w:ascii="Franklin Gothic Book" w:hAnsi="Franklin Gothic Book"/>
          <w:lang w:val="pl-PL"/>
        </w:rPr>
        <w:t xml:space="preserve">Załączniku nr </w:t>
      </w:r>
      <w:r w:rsidR="00E87DAC" w:rsidRPr="00E87DAC">
        <w:rPr>
          <w:rFonts w:ascii="Franklin Gothic Book" w:hAnsi="Franklin Gothic Book"/>
          <w:lang w:val="pl-PL"/>
        </w:rPr>
        <w:t xml:space="preserve">6 </w:t>
      </w:r>
      <w:r w:rsidRPr="00E87DAC">
        <w:rPr>
          <w:rFonts w:ascii="Franklin Gothic Book" w:hAnsi="Franklin Gothic Book"/>
          <w:lang w:val="pl-PL"/>
        </w:rPr>
        <w:t>do Umowy.</w:t>
      </w:r>
    </w:p>
    <w:p w14:paraId="65042310" w14:textId="77777777" w:rsidR="00262560" w:rsidRPr="00895821" w:rsidRDefault="00A8436A" w:rsidP="00A8436A">
      <w:pPr>
        <w:pStyle w:val="Nagwek2"/>
        <w:rPr>
          <w:rFonts w:ascii="Franklin Gothic Book" w:hAnsi="Franklin Gothic Book"/>
          <w:lang w:val="pl-PL"/>
        </w:rPr>
      </w:pPr>
      <w:r w:rsidRPr="00895821">
        <w:rPr>
          <w:rFonts w:ascii="Franklin Gothic Book" w:hAnsi="Franklin Gothic Book"/>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r w:rsidR="00262560" w:rsidRPr="00895821">
        <w:rPr>
          <w:rFonts w:ascii="Franklin Gothic Book" w:hAnsi="Franklin Gothic Book"/>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AC20AA8" w14:textId="77777777" w:rsidR="00262560" w:rsidRPr="00895821" w:rsidRDefault="00262560" w:rsidP="00A8436A">
      <w:pPr>
        <w:pStyle w:val="Nagwek2"/>
        <w:rPr>
          <w:rFonts w:ascii="Franklin Gothic Book" w:hAnsi="Franklin Gothic Book"/>
          <w:lang w:val="pl-PL"/>
        </w:rPr>
      </w:pPr>
      <w:r w:rsidRPr="00895821">
        <w:rPr>
          <w:rFonts w:ascii="Franklin Gothic Book" w:hAnsi="Franklin Gothic Book"/>
          <w:lang w:val="pl-PL"/>
        </w:rPr>
        <w:t xml:space="preserve">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311FB3D0" w14:textId="77777777" w:rsidR="00262560" w:rsidRPr="00895821" w:rsidRDefault="00262560" w:rsidP="00A8436A">
      <w:pPr>
        <w:pStyle w:val="Nagwek2"/>
        <w:rPr>
          <w:rFonts w:ascii="Franklin Gothic Book" w:hAnsi="Franklin Gothic Book"/>
          <w:lang w:val="pl-PL"/>
        </w:rPr>
      </w:pPr>
      <w:r w:rsidRPr="00895821">
        <w:rPr>
          <w:rFonts w:ascii="Franklin Gothic Book" w:hAnsi="Franklin Gothic Book"/>
          <w:lang w:val="pl-PL"/>
        </w:rPr>
        <w:t>Zamawiający nie dopuszcza możliwości wprowadzenia na teren prowadzonych prac Podwykonawcy, który nie został zgłoszony według wzoru określonego w Załączniku nr 5.</w:t>
      </w:r>
    </w:p>
    <w:p w14:paraId="2841F1CE" w14:textId="77777777" w:rsidR="00262560" w:rsidRPr="00895821" w:rsidRDefault="00262560" w:rsidP="00A8436A">
      <w:pPr>
        <w:pStyle w:val="Nagwek2"/>
        <w:rPr>
          <w:rFonts w:ascii="Franklin Gothic Book" w:hAnsi="Franklin Gothic Book"/>
          <w:lang w:val="pl-PL"/>
        </w:rPr>
      </w:pPr>
      <w:r w:rsidRPr="00895821">
        <w:rPr>
          <w:rFonts w:ascii="Franklin Gothic Book" w:hAnsi="Franklin Gothic Book"/>
          <w:lang w:val="pl-PL"/>
        </w:rPr>
        <w:t>W przypadku powierzenia części robót zgodnie z postanowieniami niniejszego rozdziału, Wykonawca ponosi odpowiedzialność za działania i zaniechania podwykonawców, jak za swoje własne zachowanie.</w:t>
      </w:r>
    </w:p>
    <w:p w14:paraId="04E62B01" w14:textId="77777777" w:rsidR="00262560" w:rsidRPr="00895821" w:rsidRDefault="00262560" w:rsidP="00262560">
      <w:pPr>
        <w:pStyle w:val="Nagwek1"/>
        <w:numPr>
          <w:ilvl w:val="0"/>
          <w:numId w:val="0"/>
        </w:numPr>
        <w:ind w:left="709"/>
        <w:rPr>
          <w:rFonts w:ascii="Franklin Gothic Book" w:hAnsi="Franklin Gothic Book"/>
          <w:lang w:val="pl-PL"/>
        </w:rPr>
      </w:pPr>
    </w:p>
    <w:p w14:paraId="0D0C7D90" w14:textId="77777777" w:rsidR="00682B4F" w:rsidRPr="00895821" w:rsidRDefault="00682B4F" w:rsidP="008F61EF">
      <w:pPr>
        <w:pStyle w:val="Nagwek1"/>
        <w:rPr>
          <w:rFonts w:ascii="Franklin Gothic Book" w:hAnsi="Franklin Gothic Book" w:cstheme="minorHAnsi"/>
          <w:szCs w:val="22"/>
          <w:u w:val="single"/>
          <w:lang w:val="pl-PL"/>
        </w:rPr>
      </w:pPr>
      <w:bookmarkStart w:id="11" w:name="_Toc503175952"/>
      <w:r w:rsidRPr="00895821">
        <w:rPr>
          <w:rFonts w:ascii="Franklin Gothic Book" w:hAnsi="Franklin Gothic Book" w:cstheme="minorHAnsi"/>
          <w:szCs w:val="22"/>
          <w:u w:val="single"/>
          <w:lang w:val="pl-PL"/>
        </w:rPr>
        <w:t>INFORMACJE CHRONIONE</w:t>
      </w:r>
      <w:bookmarkEnd w:id="11"/>
      <w:r w:rsidRPr="00895821">
        <w:rPr>
          <w:rFonts w:ascii="Franklin Gothic Book" w:hAnsi="Franklin Gothic Book" w:cstheme="minorHAnsi"/>
          <w:szCs w:val="22"/>
          <w:u w:val="single"/>
          <w:lang w:val="pl-PL"/>
        </w:rPr>
        <w:t xml:space="preserve"> </w:t>
      </w:r>
    </w:p>
    <w:p w14:paraId="3339B9A2" w14:textId="77777777" w:rsidR="00682B4F" w:rsidRPr="00895821" w:rsidRDefault="00682B4F" w:rsidP="008F61EF">
      <w:pPr>
        <w:pStyle w:val="Nagwek2"/>
        <w:rPr>
          <w:rFonts w:ascii="Franklin Gothic Book" w:hAnsi="Franklin Gothic Book"/>
          <w:szCs w:val="22"/>
        </w:rPr>
      </w:pPr>
      <w:r w:rsidRPr="00895821">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w:t>
      </w:r>
      <w:r w:rsidRPr="00895821">
        <w:rPr>
          <w:rFonts w:ascii="Franklin Gothic Book" w:hAnsi="Franklin Gothic Book"/>
          <w:szCs w:val="22"/>
          <w:lang w:val="pl-PL"/>
        </w:rPr>
        <w:lastRenderedPageBreak/>
        <w:t xml:space="preserve">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895821">
        <w:rPr>
          <w:rFonts w:ascii="Franklin Gothic Book" w:hAnsi="Franklin Gothic Book"/>
          <w:szCs w:val="22"/>
        </w:rPr>
        <w:t>Informacjami</w:t>
      </w:r>
      <w:proofErr w:type="spellEnd"/>
      <w:r w:rsidRPr="00895821">
        <w:rPr>
          <w:rFonts w:ascii="Franklin Gothic Book" w:hAnsi="Franklin Gothic Book"/>
          <w:szCs w:val="22"/>
        </w:rPr>
        <w:t xml:space="preserve"> </w:t>
      </w:r>
      <w:proofErr w:type="spellStart"/>
      <w:r w:rsidRPr="00895821">
        <w:rPr>
          <w:rFonts w:ascii="Franklin Gothic Book" w:hAnsi="Franklin Gothic Book"/>
          <w:szCs w:val="22"/>
        </w:rPr>
        <w:t>chronionymi</w:t>
      </w:r>
      <w:proofErr w:type="spellEnd"/>
      <w:r w:rsidRPr="00895821">
        <w:rPr>
          <w:rFonts w:ascii="Franklin Gothic Book" w:hAnsi="Franklin Gothic Book"/>
          <w:szCs w:val="22"/>
        </w:rPr>
        <w:t xml:space="preserve"> </w:t>
      </w:r>
      <w:proofErr w:type="spellStart"/>
      <w:r w:rsidRPr="00895821">
        <w:rPr>
          <w:rFonts w:ascii="Franklin Gothic Book" w:hAnsi="Franklin Gothic Book"/>
          <w:szCs w:val="22"/>
        </w:rPr>
        <w:t>są</w:t>
      </w:r>
      <w:proofErr w:type="spellEnd"/>
      <w:r w:rsidRPr="00895821">
        <w:rPr>
          <w:rFonts w:ascii="Franklin Gothic Book" w:hAnsi="Franklin Gothic Book"/>
          <w:szCs w:val="22"/>
        </w:rPr>
        <w:t xml:space="preserve"> </w:t>
      </w:r>
      <w:proofErr w:type="spellStart"/>
      <w:r w:rsidRPr="00895821">
        <w:rPr>
          <w:rFonts w:ascii="Franklin Gothic Book" w:hAnsi="Franklin Gothic Book"/>
          <w:szCs w:val="22"/>
        </w:rPr>
        <w:t>także</w:t>
      </w:r>
      <w:proofErr w:type="spellEnd"/>
      <w:r w:rsidRPr="00895821">
        <w:rPr>
          <w:rFonts w:ascii="Franklin Gothic Book" w:hAnsi="Franklin Gothic Book"/>
          <w:szCs w:val="22"/>
        </w:rPr>
        <w:t>:</w:t>
      </w:r>
    </w:p>
    <w:p w14:paraId="489337CB" w14:textId="77777777" w:rsidR="00682B4F" w:rsidRPr="00895821" w:rsidRDefault="00682B4F" w:rsidP="008F61EF">
      <w:pPr>
        <w:pStyle w:val="Nagwek3"/>
        <w:rPr>
          <w:rFonts w:ascii="Franklin Gothic Book" w:hAnsi="Franklin Gothic Book"/>
          <w:szCs w:val="22"/>
          <w:lang w:val="pl-PL"/>
        </w:rPr>
      </w:pPr>
      <w:r w:rsidRPr="00895821">
        <w:rPr>
          <w:rFonts w:ascii="Franklin Gothic Book" w:hAnsi="Franklin Gothic Book"/>
          <w:szCs w:val="22"/>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w:t>
      </w:r>
      <w:r w:rsidR="000A7AB8" w:rsidRPr="00895821">
        <w:rPr>
          <w:rFonts w:ascii="Franklin Gothic Book" w:hAnsi="Franklin Gothic Book"/>
          <w:szCs w:val="22"/>
          <w:lang w:val="pl-PL"/>
        </w:rPr>
        <w:t xml:space="preserve">z 2018 </w:t>
      </w:r>
      <w:r w:rsidRPr="00895821">
        <w:rPr>
          <w:rFonts w:ascii="Franklin Gothic Book" w:hAnsi="Franklin Gothic Book"/>
          <w:szCs w:val="22"/>
          <w:lang w:val="pl-PL"/>
        </w:rPr>
        <w:t xml:space="preserve">r. poz. </w:t>
      </w:r>
      <w:r w:rsidR="000A7AB8" w:rsidRPr="00895821">
        <w:rPr>
          <w:rFonts w:ascii="Franklin Gothic Book" w:hAnsi="Franklin Gothic Book"/>
          <w:szCs w:val="22"/>
          <w:lang w:val="pl-PL"/>
        </w:rPr>
        <w:t xml:space="preserve">419 </w:t>
      </w:r>
      <w:r w:rsidRPr="00895821">
        <w:rPr>
          <w:rFonts w:ascii="Franklin Gothic Book" w:hAnsi="Franklin Gothic Book"/>
          <w:szCs w:val="22"/>
          <w:lang w:val="pl-PL"/>
        </w:rPr>
        <w:t>ze zm.), chyba że informacje te są lub staną się informacjami dostępnymi publicznie na skutek zdarzeń zgodnych z prawem,</w:t>
      </w:r>
    </w:p>
    <w:p w14:paraId="52D04C93" w14:textId="77777777" w:rsidR="00682B4F" w:rsidRPr="00895821" w:rsidRDefault="00682B4F" w:rsidP="008F61EF">
      <w:pPr>
        <w:pStyle w:val="Nagwek3"/>
        <w:rPr>
          <w:rFonts w:ascii="Franklin Gothic Book" w:hAnsi="Franklin Gothic Book"/>
          <w:szCs w:val="22"/>
          <w:lang w:val="pl-PL"/>
        </w:rPr>
      </w:pPr>
      <w:r w:rsidRPr="00895821">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C167779" w14:textId="77777777" w:rsidR="00682B4F" w:rsidRPr="00895821" w:rsidRDefault="00682B4F" w:rsidP="008F61EF">
      <w:pPr>
        <w:pStyle w:val="Nagwek2"/>
        <w:ind w:hanging="851"/>
        <w:rPr>
          <w:rFonts w:ascii="Franklin Gothic Book" w:hAnsi="Franklin Gothic Book"/>
          <w:szCs w:val="22"/>
          <w:lang w:val="pl-PL"/>
        </w:rPr>
      </w:pPr>
      <w:r w:rsidRPr="00895821">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4F22F28" w14:textId="77777777" w:rsidR="00682B4F" w:rsidRPr="00FE3045" w:rsidRDefault="00682B4F" w:rsidP="008F61EF">
      <w:pPr>
        <w:pStyle w:val="Nagwek2"/>
        <w:ind w:hanging="851"/>
        <w:rPr>
          <w:rFonts w:ascii="Franklin Gothic Book" w:hAnsi="Franklin Gothic Book"/>
          <w:szCs w:val="22"/>
          <w:lang w:val="pl-PL"/>
        </w:rPr>
      </w:pPr>
      <w:r w:rsidRPr="00FE3045">
        <w:rPr>
          <w:rFonts w:ascii="Franklin Gothic Book" w:hAnsi="Franklin Gothic Book"/>
          <w:szCs w:val="22"/>
          <w:lang w:val="pl-PL"/>
        </w:rPr>
        <w:t>Strony zobowiązują się:</w:t>
      </w:r>
    </w:p>
    <w:p w14:paraId="7A07CEF8" w14:textId="77777777" w:rsidR="00682B4F" w:rsidRPr="00895821" w:rsidRDefault="00682B4F" w:rsidP="007477CC">
      <w:pPr>
        <w:pStyle w:val="Nagwek3"/>
        <w:ind w:firstLine="0"/>
        <w:rPr>
          <w:rFonts w:ascii="Franklin Gothic Book" w:hAnsi="Franklin Gothic Book"/>
          <w:szCs w:val="22"/>
          <w:lang w:val="pl-PL"/>
        </w:rPr>
      </w:pPr>
      <w:r w:rsidRPr="00895821">
        <w:rPr>
          <w:rFonts w:ascii="Franklin Gothic Book" w:hAnsi="Franklin Gothic Book"/>
          <w:szCs w:val="22"/>
          <w:lang w:val="pl-PL"/>
        </w:rPr>
        <w:t>zachować w tajemnicy informacje chronione do własnej wiadomości,</w:t>
      </w:r>
    </w:p>
    <w:p w14:paraId="189BFE33" w14:textId="77777777" w:rsidR="00682B4F" w:rsidRPr="00895821" w:rsidRDefault="00682B4F" w:rsidP="007477CC">
      <w:pPr>
        <w:pStyle w:val="Nagwek3"/>
        <w:ind w:firstLine="0"/>
        <w:rPr>
          <w:rFonts w:ascii="Franklin Gothic Book" w:hAnsi="Franklin Gothic Book"/>
          <w:szCs w:val="22"/>
          <w:lang w:val="pl-PL"/>
        </w:rPr>
      </w:pPr>
      <w:r w:rsidRPr="00895821">
        <w:rPr>
          <w:rFonts w:ascii="Franklin Gothic Book" w:hAnsi="Franklin Gothic Book"/>
          <w:szCs w:val="22"/>
          <w:lang w:val="pl-PL"/>
        </w:rPr>
        <w:t>zachować w tajemnicy treść zawartych między stronami umów, porozumień, podpisanych listów intencyjnych,</w:t>
      </w:r>
    </w:p>
    <w:p w14:paraId="3373B8FA" w14:textId="77777777" w:rsidR="00682B4F" w:rsidRPr="00895821" w:rsidRDefault="00682B4F" w:rsidP="007477CC">
      <w:pPr>
        <w:pStyle w:val="Nagwek3"/>
        <w:ind w:firstLine="0"/>
        <w:rPr>
          <w:rFonts w:ascii="Franklin Gothic Book" w:hAnsi="Franklin Gothic Book"/>
          <w:szCs w:val="22"/>
          <w:lang w:val="pl-PL"/>
        </w:rPr>
      </w:pPr>
      <w:r w:rsidRPr="00895821">
        <w:rPr>
          <w:rFonts w:ascii="Franklin Gothic Book" w:hAnsi="Franklin Gothic Book"/>
          <w:szCs w:val="22"/>
          <w:lang w:val="pl-PL"/>
        </w:rPr>
        <w:t>wykorzystać informacje jedynie w celach określonych ustaleniami dokonanymi przez Strony, w zakresie niezbędnym do realizacji przedmiotu Umowy,</w:t>
      </w:r>
    </w:p>
    <w:p w14:paraId="798C2F7A" w14:textId="77777777" w:rsidR="00682B4F" w:rsidRPr="00895821" w:rsidRDefault="00682B4F" w:rsidP="007477CC">
      <w:pPr>
        <w:pStyle w:val="Nagwek3"/>
        <w:ind w:firstLine="0"/>
        <w:rPr>
          <w:rFonts w:ascii="Franklin Gothic Book" w:hAnsi="Franklin Gothic Book"/>
          <w:szCs w:val="22"/>
          <w:lang w:val="pl-PL"/>
        </w:rPr>
      </w:pPr>
      <w:r w:rsidRPr="00895821">
        <w:rPr>
          <w:rFonts w:ascii="Franklin Gothic Book" w:hAnsi="Franklin Gothic Book"/>
          <w:szCs w:val="22"/>
          <w:lang w:val="pl-PL"/>
        </w:rPr>
        <w:t xml:space="preserve">ograniczyć dostęp do informacji chronionych  do osób, którym te informacje są niezbędne w celach określonych w </w:t>
      </w:r>
      <w:proofErr w:type="spellStart"/>
      <w:r w:rsidRPr="00895821">
        <w:rPr>
          <w:rFonts w:ascii="Franklin Gothic Book" w:hAnsi="Franklin Gothic Book"/>
          <w:szCs w:val="22"/>
          <w:lang w:val="pl-PL"/>
        </w:rPr>
        <w:t>ppkt</w:t>
      </w:r>
      <w:proofErr w:type="spellEnd"/>
      <w:r w:rsidRPr="00895821">
        <w:rPr>
          <w:rFonts w:ascii="Franklin Gothic Book" w:hAnsi="Franklin Gothic Book"/>
          <w:szCs w:val="22"/>
          <w:lang w:val="pl-PL"/>
        </w:rPr>
        <w:t>. 1</w:t>
      </w:r>
      <w:r w:rsidR="00F5619F" w:rsidRPr="00895821">
        <w:rPr>
          <w:rFonts w:ascii="Franklin Gothic Book" w:hAnsi="Franklin Gothic Book"/>
          <w:szCs w:val="22"/>
          <w:lang w:val="pl-PL"/>
        </w:rPr>
        <w:t>4</w:t>
      </w:r>
      <w:r w:rsidRPr="00895821">
        <w:rPr>
          <w:rFonts w:ascii="Franklin Gothic Book" w:hAnsi="Franklin Gothic Book"/>
          <w:szCs w:val="22"/>
          <w:lang w:val="pl-PL"/>
        </w:rPr>
        <w:t>.3.3 i którzy zostali zobowiązani do zachowania tajemnicy, na zasadach niniejszego paragrafu,</w:t>
      </w:r>
    </w:p>
    <w:p w14:paraId="1206414D" w14:textId="77777777" w:rsidR="00682B4F" w:rsidRPr="00895821" w:rsidRDefault="00682B4F" w:rsidP="007477CC">
      <w:pPr>
        <w:pStyle w:val="Nagwek3"/>
        <w:ind w:firstLine="0"/>
        <w:rPr>
          <w:rFonts w:ascii="Franklin Gothic Book" w:hAnsi="Franklin Gothic Book"/>
          <w:szCs w:val="22"/>
          <w:lang w:val="pl-PL"/>
        </w:rPr>
      </w:pPr>
      <w:r w:rsidRPr="00895821">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503E2B2" w14:textId="77777777" w:rsidR="00682B4F" w:rsidRPr="00895821" w:rsidRDefault="00682B4F" w:rsidP="007477CC">
      <w:pPr>
        <w:pStyle w:val="Nagwek3"/>
        <w:ind w:firstLine="0"/>
        <w:rPr>
          <w:rFonts w:ascii="Franklin Gothic Book" w:hAnsi="Franklin Gothic Book"/>
          <w:szCs w:val="22"/>
          <w:lang w:val="pl-PL"/>
        </w:rPr>
      </w:pPr>
      <w:r w:rsidRPr="00895821">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511C7139" w14:textId="77777777" w:rsidR="00682B4F" w:rsidRPr="00895821" w:rsidRDefault="00682B4F" w:rsidP="007477CC">
      <w:pPr>
        <w:pStyle w:val="Nagwek3"/>
        <w:ind w:firstLine="0"/>
        <w:rPr>
          <w:rFonts w:ascii="Franklin Gothic Book" w:hAnsi="Franklin Gothic Book"/>
          <w:szCs w:val="22"/>
          <w:lang w:val="pl-PL"/>
        </w:rPr>
      </w:pPr>
      <w:r w:rsidRPr="00895821">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4B307824" w14:textId="77777777" w:rsidR="00682B4F" w:rsidRPr="00895821" w:rsidRDefault="00682B4F" w:rsidP="007477CC">
      <w:pPr>
        <w:pStyle w:val="Nagwek3"/>
        <w:ind w:firstLine="0"/>
        <w:rPr>
          <w:rFonts w:ascii="Franklin Gothic Book" w:hAnsi="Franklin Gothic Book"/>
          <w:szCs w:val="22"/>
          <w:lang w:val="pl-PL"/>
        </w:rPr>
      </w:pPr>
      <w:r w:rsidRPr="00895821">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1D7DCE27" w14:textId="77777777" w:rsidR="00682B4F" w:rsidRPr="00895821" w:rsidRDefault="00682B4F" w:rsidP="008F61EF">
      <w:pPr>
        <w:pStyle w:val="Nagwek2"/>
        <w:ind w:hanging="851"/>
        <w:rPr>
          <w:rFonts w:ascii="Franklin Gothic Book" w:hAnsi="Franklin Gothic Book"/>
          <w:szCs w:val="22"/>
          <w:lang w:val="pl-PL"/>
        </w:rPr>
      </w:pPr>
      <w:r w:rsidRPr="00895821">
        <w:rPr>
          <w:rFonts w:ascii="Franklin Gothic Book" w:hAnsi="Franklin Gothic Book"/>
          <w:szCs w:val="22"/>
          <w:lang w:val="pl-PL"/>
        </w:rPr>
        <w:lastRenderedPageBreak/>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895821">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895821">
        <w:rPr>
          <w:rFonts w:ascii="Franklin Gothic Book" w:hAnsi="Franklin Gothic Book"/>
          <w:i/>
          <w:color w:val="000000"/>
          <w:szCs w:val="22"/>
          <w:u w:val="single"/>
          <w:lang w:val="pl-PL"/>
        </w:rPr>
        <w:t>albo gdy udostępnienie informacji będzie niezbędne do ustalenia i dochodzenia roszczeń Wykonawcy wynikających z Umowy</w:t>
      </w:r>
      <w:r w:rsidRPr="00895821">
        <w:rPr>
          <w:rFonts w:ascii="Franklin Gothic Book" w:hAnsi="Franklin Gothic Book"/>
          <w:szCs w:val="22"/>
          <w:lang w:val="pl-PL"/>
        </w:rPr>
        <w:t>.</w:t>
      </w:r>
    </w:p>
    <w:p w14:paraId="7E5A762C" w14:textId="77777777" w:rsidR="00682B4F" w:rsidRPr="00895821" w:rsidRDefault="00682B4F" w:rsidP="008F61EF">
      <w:pPr>
        <w:pStyle w:val="Nagwek2"/>
        <w:ind w:hanging="851"/>
        <w:rPr>
          <w:rFonts w:ascii="Franklin Gothic Book" w:hAnsi="Franklin Gothic Book"/>
          <w:szCs w:val="22"/>
          <w:lang w:val="pl-PL"/>
        </w:rPr>
      </w:pPr>
      <w:r w:rsidRPr="00895821">
        <w:rPr>
          <w:rFonts w:ascii="Franklin Gothic Book" w:hAnsi="Franklin Gothic Book"/>
          <w:szCs w:val="22"/>
          <w:lang w:val="pl-PL"/>
        </w:rPr>
        <w:t>Postanowienia pkt 1</w:t>
      </w:r>
      <w:r w:rsidR="00E878AB" w:rsidRPr="00895821">
        <w:rPr>
          <w:rFonts w:ascii="Franklin Gothic Book" w:hAnsi="Franklin Gothic Book"/>
          <w:szCs w:val="22"/>
          <w:lang w:val="pl-PL"/>
        </w:rPr>
        <w:t>4</w:t>
      </w:r>
      <w:r w:rsidRPr="00895821">
        <w:rPr>
          <w:rFonts w:ascii="Franklin Gothic Book" w:hAnsi="Franklin Gothic Book"/>
          <w:szCs w:val="22"/>
          <w:lang w:val="pl-PL"/>
        </w:rPr>
        <w:t>.4 nie będą miały zastosowania w stosunku do tych informacji uzyskanych od drugiej Strony, które:</w:t>
      </w:r>
    </w:p>
    <w:p w14:paraId="6F74652D" w14:textId="77777777" w:rsidR="00682B4F" w:rsidRPr="00895821" w:rsidRDefault="00682B4F" w:rsidP="00FE3045">
      <w:pPr>
        <w:pStyle w:val="Nagwek3"/>
        <w:tabs>
          <w:tab w:val="clear" w:pos="1418"/>
          <w:tab w:val="num" w:pos="1276"/>
          <w:tab w:val="left" w:pos="1701"/>
        </w:tabs>
        <w:ind w:left="993" w:firstLine="0"/>
        <w:rPr>
          <w:rFonts w:ascii="Franklin Gothic Book" w:hAnsi="Franklin Gothic Book"/>
          <w:szCs w:val="22"/>
          <w:lang w:val="pl-PL"/>
        </w:rPr>
      </w:pPr>
      <w:r w:rsidRPr="00895821">
        <w:rPr>
          <w:rFonts w:ascii="Franklin Gothic Book" w:hAnsi="Franklin Gothic Book"/>
          <w:szCs w:val="22"/>
          <w:lang w:val="pl-PL"/>
        </w:rPr>
        <w:t>są opublikowane, znane i urzędowo podane do publicznej wiadomości bez naruszania postanowień niniejszego paragrafu,</w:t>
      </w:r>
    </w:p>
    <w:p w14:paraId="5F5A5E77" w14:textId="77777777" w:rsidR="00682B4F" w:rsidRPr="00895821" w:rsidRDefault="00CE33D8" w:rsidP="00FE3045">
      <w:pPr>
        <w:pStyle w:val="Nagwek3"/>
        <w:tabs>
          <w:tab w:val="left" w:pos="1701"/>
        </w:tabs>
        <w:ind w:left="993" w:firstLine="0"/>
        <w:rPr>
          <w:rFonts w:ascii="Franklin Gothic Book" w:hAnsi="Franklin Gothic Book"/>
          <w:szCs w:val="22"/>
          <w:lang w:val="pl-PL"/>
        </w:rPr>
      </w:pPr>
      <w:r>
        <w:rPr>
          <w:rFonts w:ascii="Franklin Gothic Book" w:hAnsi="Franklin Gothic Book"/>
          <w:szCs w:val="22"/>
          <w:lang w:val="pl-PL"/>
        </w:rPr>
        <w:t xml:space="preserve"> </w:t>
      </w:r>
      <w:r w:rsidR="00682B4F" w:rsidRPr="00895821">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E6E375" w14:textId="77777777" w:rsidR="00682B4F" w:rsidRPr="00895821" w:rsidRDefault="00682B4F" w:rsidP="008F61EF">
      <w:pPr>
        <w:pStyle w:val="Nagwek2"/>
        <w:ind w:hanging="851"/>
        <w:rPr>
          <w:rFonts w:ascii="Franklin Gothic Book" w:hAnsi="Franklin Gothic Book"/>
          <w:szCs w:val="22"/>
          <w:lang w:val="pl-PL"/>
        </w:rPr>
      </w:pPr>
      <w:r w:rsidRPr="00895821">
        <w:rPr>
          <w:rFonts w:ascii="Franklin Gothic Book" w:hAnsi="Franklin Gothic Book"/>
          <w:szCs w:val="22"/>
          <w:lang w:val="pl-PL"/>
        </w:rPr>
        <w:t>Jednocześnie Wykonawca</w:t>
      </w:r>
      <w:r w:rsidRPr="00895821">
        <w:rPr>
          <w:rFonts w:ascii="Franklin Gothic Book" w:hAnsi="Franklin Gothic Book"/>
          <w:b/>
          <w:color w:val="FF0000"/>
          <w:szCs w:val="22"/>
          <w:lang w:val="pl-PL"/>
        </w:rPr>
        <w:t xml:space="preserve"> </w:t>
      </w:r>
      <w:r w:rsidRPr="00895821">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3CB0CC62" w14:textId="77777777" w:rsidR="00682B4F" w:rsidRPr="00895821" w:rsidRDefault="00682B4F" w:rsidP="008F61EF">
      <w:pPr>
        <w:pStyle w:val="Nagwek2"/>
        <w:ind w:hanging="851"/>
        <w:rPr>
          <w:rFonts w:ascii="Franklin Gothic Book" w:hAnsi="Franklin Gothic Book"/>
          <w:szCs w:val="22"/>
          <w:lang w:val="pl-PL"/>
        </w:rPr>
      </w:pPr>
      <w:r w:rsidRPr="00895821">
        <w:rPr>
          <w:rFonts w:ascii="Franklin Gothic Book" w:hAnsi="Franklin Gothic Book"/>
          <w:szCs w:val="22"/>
          <w:lang w:val="pl-PL"/>
        </w:rPr>
        <w:t xml:space="preserve">Aby uniknąć wszelkich wątpliwości Strony ustalają, że informacje chronione otrzymane od drugiej Strony </w:t>
      </w:r>
      <w:r w:rsidRPr="00895821">
        <w:rPr>
          <w:rFonts w:ascii="Franklin Gothic Book" w:hAnsi="Franklin Gothic Book"/>
          <w:szCs w:val="22"/>
          <w:u w:val="single"/>
          <w:lang w:val="pl-PL"/>
        </w:rPr>
        <w:t xml:space="preserve">nie muszą być wyraźnie oznaczone jako poufne. </w:t>
      </w:r>
    </w:p>
    <w:p w14:paraId="659D8D03" w14:textId="77777777" w:rsidR="002A50E4" w:rsidRPr="00873931" w:rsidRDefault="002A50E4" w:rsidP="002A50E4">
      <w:pPr>
        <w:pStyle w:val="Nagwek1"/>
        <w:spacing w:before="0" w:after="0" w:line="300" w:lineRule="auto"/>
        <w:rPr>
          <w:rFonts w:ascii="Franklin Gothic Book" w:hAnsi="Franklin Gothic Book" w:cstheme="minorHAnsi"/>
          <w:szCs w:val="22"/>
          <w:lang w:val="pl-PL"/>
        </w:rPr>
      </w:pPr>
      <w:r w:rsidRPr="00873931">
        <w:rPr>
          <w:rFonts w:ascii="Franklin Gothic Book" w:hAnsi="Franklin Gothic Book" w:cstheme="minorHAnsi"/>
          <w:szCs w:val="22"/>
          <w:lang w:val="pl-PL"/>
        </w:rPr>
        <w:t>OCHRONA DANYCH OSOBOWYCH</w:t>
      </w:r>
    </w:p>
    <w:p w14:paraId="68379BE1" w14:textId="77777777" w:rsidR="002A50E4" w:rsidRPr="00873931" w:rsidRDefault="002A50E4" w:rsidP="00873931">
      <w:pPr>
        <w:pStyle w:val="Nagwek1"/>
        <w:numPr>
          <w:ilvl w:val="0"/>
          <w:numId w:val="0"/>
        </w:numPr>
        <w:spacing w:before="0" w:after="0" w:line="300" w:lineRule="auto"/>
        <w:ind w:left="709"/>
        <w:rPr>
          <w:rFonts w:ascii="Franklin Gothic Book" w:hAnsi="Franklin Gothic Book" w:cstheme="minorHAnsi"/>
          <w:szCs w:val="22"/>
        </w:rPr>
      </w:pPr>
    </w:p>
    <w:p w14:paraId="3864073E" w14:textId="77777777" w:rsidR="002A50E4" w:rsidRPr="00873931" w:rsidRDefault="002A50E4" w:rsidP="002A50E4">
      <w:pPr>
        <w:pStyle w:val="Nagwek2"/>
        <w:tabs>
          <w:tab w:val="clear" w:pos="993"/>
          <w:tab w:val="num" w:pos="851"/>
        </w:tabs>
        <w:spacing w:before="0" w:after="0" w:line="276" w:lineRule="auto"/>
        <w:ind w:left="851" w:hanging="567"/>
        <w:rPr>
          <w:rFonts w:ascii="Franklin Gothic Book" w:hAnsi="Franklin Gothic Book"/>
          <w:szCs w:val="22"/>
          <w:lang w:val="pl-PL"/>
        </w:rPr>
      </w:pPr>
      <w:r w:rsidRPr="00873931">
        <w:rPr>
          <w:rFonts w:ascii="Franklin Gothic Book" w:hAnsi="Franklin Gothic Book"/>
          <w:szCs w:val="22"/>
          <w:lang w:val="pl-PL"/>
        </w:rPr>
        <w:t>Wykonawca będzie wykonywał roboty/świadczył Usługi zgodnie z przepisami powszechnie obowiązującego prawa z zakresu ochrony danych osobowych na terytorium Rzeczypospolitej Polskiej, w tym w szczególności z:</w:t>
      </w:r>
    </w:p>
    <w:p w14:paraId="70769CB4" w14:textId="77777777" w:rsidR="002A50E4" w:rsidRPr="00873931" w:rsidRDefault="002A50E4" w:rsidP="002A50E4">
      <w:pPr>
        <w:pStyle w:val="Nagwek3"/>
        <w:tabs>
          <w:tab w:val="clear" w:pos="2127"/>
        </w:tabs>
        <w:ind w:left="1418"/>
        <w:rPr>
          <w:rFonts w:ascii="Franklin Gothic Book" w:hAnsi="Franklin Gothic Book" w:cs="Times New Roman"/>
          <w:bCs/>
          <w:szCs w:val="22"/>
          <w:lang w:val="pl-PL"/>
        </w:rPr>
      </w:pPr>
      <w:r w:rsidRPr="00873931">
        <w:rPr>
          <w:rFonts w:ascii="Franklin Gothic Book" w:hAnsi="Franklin Gothic Book" w:cs="Times New Roman"/>
          <w:bCs/>
          <w:szCs w:val="22"/>
          <w:lang w:val="pl-PL"/>
        </w:rPr>
        <w:t>Ustawą z dn. 10 maja 2018r. o ochronie danych osobowych, (Dz.U. z 2018r. poz. 1000),</w:t>
      </w:r>
    </w:p>
    <w:p w14:paraId="116694AA" w14:textId="77777777" w:rsidR="002A50E4" w:rsidRPr="00873931" w:rsidRDefault="002A50E4" w:rsidP="002A50E4">
      <w:pPr>
        <w:pStyle w:val="Nagwek3"/>
        <w:tabs>
          <w:tab w:val="clear" w:pos="2127"/>
        </w:tabs>
        <w:ind w:left="1418"/>
        <w:rPr>
          <w:rFonts w:ascii="Franklin Gothic Book" w:hAnsi="Franklin Gothic Book" w:cs="Times New Roman"/>
          <w:bCs/>
          <w:szCs w:val="22"/>
          <w:lang w:val="pl-PL"/>
        </w:rPr>
      </w:pPr>
      <w:r w:rsidRPr="00873931">
        <w:rPr>
          <w:rFonts w:ascii="Franklin Gothic Book" w:hAnsi="Franklin Gothic Book" w:cs="Times New Roman"/>
          <w:bCs/>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2761E732" w14:textId="77777777" w:rsidR="002A50E4" w:rsidRPr="00873931" w:rsidRDefault="002A50E4" w:rsidP="002A50E4">
      <w:pPr>
        <w:pStyle w:val="Nagwek2"/>
        <w:rPr>
          <w:rFonts w:ascii="Franklin Gothic Book" w:hAnsi="Franklin Gothic Book"/>
          <w:iCs w:val="0"/>
          <w:szCs w:val="22"/>
          <w:lang w:val="pl-PL"/>
        </w:rPr>
      </w:pPr>
      <w:r w:rsidRPr="00160056">
        <w:rPr>
          <w:rFonts w:ascii="Franklin Gothic Book" w:hAnsi="Franklin Gothic Book"/>
          <w:szCs w:val="22"/>
          <w:lang w:val="pl-PL"/>
        </w:rPr>
        <w:t>Strony zgodnie postanawiają</w:t>
      </w:r>
      <w:r w:rsidRPr="00873931">
        <w:rPr>
          <w:rFonts w:ascii="Franklin Gothic Book" w:hAnsi="Franklin Gothic Book"/>
          <w:szCs w:val="22"/>
          <w:lang w:val="pl-PL"/>
        </w:rPr>
        <w:t xml:space="preserve"> rozszerzy</w:t>
      </w:r>
      <w:r w:rsidRPr="00160056">
        <w:rPr>
          <w:rFonts w:ascii="Franklin Gothic Book" w:hAnsi="Franklin Gothic Book"/>
          <w:szCs w:val="22"/>
          <w:lang w:val="pl-PL"/>
        </w:rPr>
        <w:t xml:space="preserve">ć zapisy Umowy </w:t>
      </w:r>
      <w:r w:rsidR="00B920D4" w:rsidRPr="00873931">
        <w:rPr>
          <w:rFonts w:ascii="Franklin Gothic Book" w:hAnsi="Franklin Gothic Book"/>
          <w:szCs w:val="22"/>
          <w:lang w:val="pl-PL"/>
        </w:rPr>
        <w:t xml:space="preserve">o umowę </w:t>
      </w:r>
      <w:r w:rsidRPr="00160056">
        <w:rPr>
          <w:rFonts w:ascii="Franklin Gothic Book" w:hAnsi="Franklin Gothic Book"/>
          <w:szCs w:val="22"/>
          <w:lang w:val="pl-PL"/>
        </w:rPr>
        <w:t>powierzenia przetwarzania danych osobowych w</w:t>
      </w:r>
      <w:r w:rsidR="00B920D4" w:rsidRPr="00873931">
        <w:rPr>
          <w:rFonts w:ascii="Franklin Gothic Book" w:hAnsi="Franklin Gothic Book"/>
          <w:szCs w:val="22"/>
          <w:lang w:val="pl-PL"/>
        </w:rPr>
        <w:t xml:space="preserve"> każdym przypadku powierzenia przez Strony do przetwarzania danych osobowych.</w:t>
      </w:r>
    </w:p>
    <w:p w14:paraId="71EF2DCC" w14:textId="77777777" w:rsidR="002A50E4" w:rsidRPr="00160056" w:rsidRDefault="002A50E4" w:rsidP="002A50E4">
      <w:pPr>
        <w:pStyle w:val="Nagwek2"/>
        <w:rPr>
          <w:rFonts w:ascii="Franklin Gothic Book" w:hAnsi="Franklin Gothic Book"/>
          <w:bCs w:val="0"/>
          <w:iCs w:val="0"/>
          <w:szCs w:val="22"/>
        </w:rPr>
      </w:pPr>
      <w:r w:rsidRPr="00873931">
        <w:rPr>
          <w:rFonts w:ascii="Franklin Gothic Book" w:hAnsi="Franklin Gothic Book"/>
          <w:szCs w:val="22"/>
          <w:lang w:val="pl-PL"/>
        </w:rPr>
        <w:t>Wykonawca jest zobowiązany poinformować</w:t>
      </w:r>
      <w:r w:rsidRPr="00160056">
        <w:rPr>
          <w:rFonts w:ascii="Franklin Gothic Book" w:hAnsi="Franklin Gothic Book"/>
          <w:szCs w:val="22"/>
        </w:rPr>
        <w:t>:</w:t>
      </w:r>
    </w:p>
    <w:p w14:paraId="7FBCD3A1" w14:textId="77777777" w:rsidR="002A50E4" w:rsidRPr="00873931" w:rsidRDefault="002A50E4" w:rsidP="002A50E4">
      <w:pPr>
        <w:pStyle w:val="Nagwek3"/>
        <w:tabs>
          <w:tab w:val="clear" w:pos="2127"/>
        </w:tabs>
        <w:ind w:left="1418"/>
        <w:rPr>
          <w:rFonts w:ascii="Franklin Gothic Book" w:hAnsi="Franklin Gothic Book"/>
          <w:iCs w:val="0"/>
          <w:szCs w:val="22"/>
          <w:lang w:val="pl-PL"/>
        </w:rPr>
      </w:pPr>
      <w:r w:rsidRPr="00B84A96">
        <w:rPr>
          <w:rFonts w:ascii="Franklin Gothic Book" w:hAnsi="Franklin Gothic Book"/>
          <w:szCs w:val="22"/>
          <w:lang w:val="pl-PL"/>
        </w:rPr>
        <w:t>swoich pracowników i współpracowników, których dane osobowe są wskazane w Umowie jako dane Reprezentantów, Pełnomocników, osób kontaktowych dla Zamawiającego,</w:t>
      </w:r>
    </w:p>
    <w:p w14:paraId="0A0FD6AE" w14:textId="77777777" w:rsidR="002A50E4" w:rsidRPr="00873931" w:rsidRDefault="002A50E4" w:rsidP="002A50E4">
      <w:pPr>
        <w:pStyle w:val="Nagwek3"/>
        <w:tabs>
          <w:tab w:val="clear" w:pos="2127"/>
        </w:tabs>
        <w:ind w:left="1418"/>
        <w:rPr>
          <w:rFonts w:ascii="Franklin Gothic Book" w:hAnsi="Franklin Gothic Book"/>
          <w:iCs w:val="0"/>
          <w:szCs w:val="22"/>
          <w:lang w:val="pl-PL"/>
        </w:rPr>
      </w:pPr>
      <w:r w:rsidRPr="00160056">
        <w:rPr>
          <w:rFonts w:ascii="Franklin Gothic Book" w:hAnsi="Franklin Gothic Book"/>
          <w:szCs w:val="22"/>
          <w:lang w:val="pl-PL"/>
        </w:rPr>
        <w:lastRenderedPageBreak/>
        <w:t>osoby, których dane osobowe przekazuje Zamawiającemu w związku z realizacją</w:t>
      </w:r>
    </w:p>
    <w:p w14:paraId="1CAB892F" w14:textId="77777777" w:rsidR="002A50E4" w:rsidRPr="00873931" w:rsidRDefault="002A50E4" w:rsidP="002A50E4">
      <w:pPr>
        <w:pStyle w:val="Nagwek3"/>
        <w:numPr>
          <w:ilvl w:val="0"/>
          <w:numId w:val="0"/>
        </w:numPr>
        <w:ind w:left="1418"/>
        <w:rPr>
          <w:rFonts w:ascii="Franklin Gothic Book" w:hAnsi="Franklin Gothic Book"/>
          <w:iCs w:val="0"/>
          <w:szCs w:val="22"/>
          <w:lang w:val="pl-PL"/>
        </w:rPr>
      </w:pPr>
      <w:r w:rsidRPr="00160056">
        <w:rPr>
          <w:rFonts w:ascii="Franklin Gothic Book" w:hAnsi="Franklin Gothic Book"/>
          <w:szCs w:val="22"/>
          <w:lang w:val="pl-PL"/>
        </w:rPr>
        <w:t>dostaw, usług,</w:t>
      </w:r>
    </w:p>
    <w:p w14:paraId="7BBA9DD9" w14:textId="77777777" w:rsidR="002A50E4" w:rsidRPr="00873931" w:rsidRDefault="002A50E4" w:rsidP="002A50E4">
      <w:pPr>
        <w:autoSpaceDE w:val="0"/>
        <w:autoSpaceDN w:val="0"/>
        <w:adjustRightInd w:val="0"/>
        <w:ind w:left="709"/>
        <w:jc w:val="both"/>
        <w:rPr>
          <w:rFonts w:ascii="Franklin Gothic Book" w:hAnsi="Franklin Gothic Book" w:cs="Arial"/>
          <w:bCs/>
          <w:iCs/>
          <w:kern w:val="20"/>
          <w:sz w:val="22"/>
          <w:szCs w:val="22"/>
          <w:lang w:eastAsia="en-US"/>
        </w:rPr>
      </w:pPr>
      <w:r w:rsidRPr="00854E88">
        <w:rPr>
          <w:rFonts w:ascii="Franklin Gothic Book" w:hAnsi="Franklin Gothic Book" w:cs="Arial"/>
          <w:bCs/>
          <w:iCs/>
          <w:kern w:val="20"/>
          <w:sz w:val="22"/>
          <w:szCs w:val="22"/>
          <w:lang w:eastAsia="en-US"/>
        </w:rPr>
        <w:t>o celach i zasadach przetwarzania ich danych osobowych przez Zamawiającego,</w:t>
      </w:r>
      <w:r w:rsidRPr="00873931">
        <w:rPr>
          <w:rFonts w:ascii="Franklin Gothic Book" w:hAnsi="Franklin Gothic Book" w:cs="Arial"/>
          <w:bCs/>
          <w:iCs/>
          <w:kern w:val="20"/>
          <w:sz w:val="22"/>
          <w:szCs w:val="22"/>
          <w:lang w:eastAsia="en-US"/>
        </w:rPr>
        <w:t xml:space="preserve"> określonych w Załączniku nr </w:t>
      </w:r>
      <w:r w:rsidR="00B920D4" w:rsidRPr="00873931">
        <w:rPr>
          <w:rFonts w:ascii="Franklin Gothic Book" w:hAnsi="Franklin Gothic Book" w:cs="Arial"/>
          <w:bCs/>
          <w:iCs/>
          <w:kern w:val="20"/>
          <w:sz w:val="22"/>
          <w:szCs w:val="22"/>
          <w:lang w:eastAsia="en-US"/>
        </w:rPr>
        <w:t>8</w:t>
      </w:r>
      <w:r w:rsidRPr="00873931">
        <w:rPr>
          <w:rFonts w:ascii="Franklin Gothic Book" w:hAnsi="Franklin Gothic Book" w:cs="Arial"/>
          <w:bCs/>
          <w:iCs/>
          <w:kern w:val="20"/>
          <w:sz w:val="22"/>
          <w:szCs w:val="22"/>
          <w:lang w:eastAsia="en-US"/>
        </w:rPr>
        <w:t>.</w:t>
      </w:r>
      <w:r w:rsidRPr="00854E88">
        <w:rPr>
          <w:rFonts w:ascii="Franklin Gothic Book" w:hAnsi="Franklin Gothic Book" w:cs="Arial"/>
          <w:bCs/>
          <w:iCs/>
          <w:kern w:val="20"/>
          <w:sz w:val="22"/>
          <w:szCs w:val="22"/>
          <w:lang w:eastAsia="en-US"/>
        </w:rPr>
        <w:t xml:space="preserve"> Przekazanie tych informacji</w:t>
      </w:r>
      <w:r w:rsidRPr="00854E88">
        <w:rPr>
          <w:rFonts w:ascii="Franklin Gothic Book" w:eastAsiaTheme="minorHAnsi" w:hAnsi="Franklin Gothic Book" w:cs="Arial"/>
          <w:sz w:val="22"/>
          <w:szCs w:val="22"/>
          <w:lang w:eastAsia="en-US"/>
        </w:rPr>
        <w:t xml:space="preserve"> </w:t>
      </w:r>
      <w:r w:rsidRPr="00854E88">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41467C80" w14:textId="77777777" w:rsidR="002A50E4" w:rsidRPr="00873931" w:rsidRDefault="002A50E4" w:rsidP="00873931">
      <w:pPr>
        <w:pStyle w:val="Nagwek1"/>
        <w:numPr>
          <w:ilvl w:val="0"/>
          <w:numId w:val="0"/>
        </w:numPr>
        <w:ind w:left="709"/>
        <w:rPr>
          <w:rFonts w:ascii="Franklin Gothic Book" w:hAnsi="Franklin Gothic Book" w:cstheme="minorHAnsi"/>
          <w:szCs w:val="22"/>
          <w:u w:val="single"/>
          <w:lang w:val="pl-PL"/>
        </w:rPr>
      </w:pPr>
    </w:p>
    <w:p w14:paraId="48231F47" w14:textId="77777777" w:rsidR="00D051A9" w:rsidRPr="00895821" w:rsidRDefault="00D051A9" w:rsidP="00D051A9">
      <w:pPr>
        <w:pStyle w:val="Nagwek1"/>
        <w:rPr>
          <w:rFonts w:ascii="Franklin Gothic Book" w:hAnsi="Franklin Gothic Book" w:cstheme="minorHAnsi"/>
          <w:szCs w:val="22"/>
          <w:u w:val="single"/>
        </w:rPr>
      </w:pPr>
      <w:r w:rsidRPr="00895821">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0673CC66" w14:textId="77777777" w:rsidR="00D051A9" w:rsidRPr="00895821" w:rsidRDefault="00D051A9" w:rsidP="00D051A9">
      <w:pPr>
        <w:pStyle w:val="Nagwek2"/>
        <w:rPr>
          <w:rFonts w:ascii="Franklin Gothic Book" w:hAnsi="Franklin Gothic Book" w:cs="Arial"/>
          <w:szCs w:val="22"/>
          <w:lang w:val="pl-PL"/>
        </w:rPr>
      </w:pPr>
      <w:r w:rsidRPr="00895821">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23752439" w14:textId="77777777" w:rsidR="00D051A9" w:rsidRPr="00895821" w:rsidRDefault="004F0E30" w:rsidP="00D051A9">
      <w:pPr>
        <w:pStyle w:val="Nagwek2"/>
        <w:rPr>
          <w:rFonts w:ascii="Franklin Gothic Book" w:hAnsi="Franklin Gothic Book"/>
          <w:szCs w:val="22"/>
          <w:lang w:val="pl-PL"/>
        </w:rPr>
      </w:pPr>
      <w:r w:rsidRPr="00895821">
        <w:rPr>
          <w:rFonts w:ascii="Franklin Gothic Book" w:hAnsi="Franklin Gothic Book" w:cstheme="minorHAnsi"/>
          <w:szCs w:val="22"/>
          <w:lang w:val="pl-PL"/>
        </w:rPr>
        <w:t>Niez</w:t>
      </w:r>
      <w:r w:rsidR="00BE2167" w:rsidRPr="00895821">
        <w:rPr>
          <w:rFonts w:ascii="Franklin Gothic Book" w:hAnsi="Franklin Gothic Book" w:cstheme="minorHAnsi"/>
          <w:szCs w:val="22"/>
          <w:lang w:val="pl-PL"/>
        </w:rPr>
        <w:t>a</w:t>
      </w:r>
      <w:r w:rsidRPr="00895821">
        <w:rPr>
          <w:rFonts w:ascii="Franklin Gothic Book" w:hAnsi="Franklin Gothic Book" w:cstheme="minorHAnsi"/>
          <w:szCs w:val="22"/>
          <w:lang w:val="pl-PL"/>
        </w:rPr>
        <w:t xml:space="preserve">leżnie od przypadków </w:t>
      </w:r>
      <w:r w:rsidR="00BE2167" w:rsidRPr="00895821">
        <w:rPr>
          <w:rFonts w:ascii="Franklin Gothic Book" w:hAnsi="Franklin Gothic Book" w:cstheme="minorHAnsi"/>
          <w:szCs w:val="22"/>
          <w:lang w:val="pl-PL"/>
        </w:rPr>
        <w:t>określonych w OWZ</w:t>
      </w:r>
      <w:r w:rsidR="0035453E" w:rsidRPr="00895821">
        <w:rPr>
          <w:rFonts w:ascii="Franklin Gothic Book" w:hAnsi="Franklin Gothic Book" w:cstheme="minorHAnsi"/>
          <w:szCs w:val="22"/>
          <w:lang w:val="pl-PL"/>
        </w:rPr>
        <w:t>T</w:t>
      </w:r>
      <w:r w:rsidR="00BE2167" w:rsidRPr="00895821">
        <w:rPr>
          <w:rFonts w:ascii="Franklin Gothic Book" w:hAnsi="Franklin Gothic Book" w:cstheme="minorHAnsi"/>
          <w:szCs w:val="22"/>
          <w:lang w:val="pl-PL"/>
        </w:rPr>
        <w:t xml:space="preserve"> </w:t>
      </w:r>
      <w:r w:rsidR="00D051A9" w:rsidRPr="00895821">
        <w:rPr>
          <w:rFonts w:ascii="Franklin Gothic Book" w:hAnsi="Franklin Gothic Book" w:cstheme="minorHAnsi"/>
          <w:szCs w:val="22"/>
          <w:lang w:val="pl-PL"/>
        </w:rPr>
        <w:t xml:space="preserve">Zamawiający ma prawo rozwiązać Umowę w całości lub w części z zachowaniem </w:t>
      </w:r>
      <w:r w:rsidR="00510E4F" w:rsidRPr="00895821">
        <w:rPr>
          <w:rFonts w:ascii="Franklin Gothic Book" w:hAnsi="Franklin Gothic Book" w:cstheme="minorHAnsi"/>
          <w:szCs w:val="22"/>
          <w:lang w:val="pl-PL"/>
        </w:rPr>
        <w:t>1</w:t>
      </w:r>
      <w:r w:rsidR="00D051A9" w:rsidRPr="00895821">
        <w:rPr>
          <w:rFonts w:ascii="Franklin Gothic Book" w:hAnsi="Franklin Gothic Book" w:cstheme="minorHAnsi"/>
          <w:szCs w:val="22"/>
          <w:lang w:val="pl-PL"/>
        </w:rPr>
        <w:t>-miesiecznego okresu wypowiedzenia w następujących przypadkach</w:t>
      </w:r>
      <w:r w:rsidR="00D051A9" w:rsidRPr="00895821">
        <w:rPr>
          <w:rFonts w:ascii="Franklin Gothic Book" w:hAnsi="Franklin Gothic Book"/>
          <w:szCs w:val="22"/>
          <w:lang w:val="pl-PL"/>
        </w:rPr>
        <w:t>:</w:t>
      </w:r>
    </w:p>
    <w:p w14:paraId="5FFB56E7" w14:textId="77777777" w:rsidR="00D051A9" w:rsidRPr="00895821" w:rsidRDefault="00D051A9" w:rsidP="00D051A9">
      <w:pPr>
        <w:pStyle w:val="Nagwek3"/>
        <w:tabs>
          <w:tab w:val="clear" w:pos="1418"/>
          <w:tab w:val="num" w:pos="1276"/>
          <w:tab w:val="num" w:pos="1985"/>
        </w:tabs>
        <w:spacing w:before="0" w:after="0" w:line="276" w:lineRule="auto"/>
        <w:ind w:left="1276" w:hanging="567"/>
        <w:rPr>
          <w:rFonts w:ascii="Franklin Gothic Book" w:hAnsi="Franklin Gothic Book"/>
          <w:szCs w:val="22"/>
          <w:lang w:val="pl-PL"/>
        </w:rPr>
      </w:pPr>
      <w:r w:rsidRPr="00895821">
        <w:rPr>
          <w:rFonts w:ascii="Franklin Gothic Book" w:hAnsi="Franklin Gothic Book"/>
          <w:szCs w:val="22"/>
          <w:lang w:val="pl-PL"/>
        </w:rPr>
        <w:t>powtarzających się uchybień Wykonawcy w realizacji</w:t>
      </w:r>
      <w:r w:rsidR="00641486" w:rsidRPr="00895821">
        <w:rPr>
          <w:rFonts w:ascii="Franklin Gothic Book" w:hAnsi="Franklin Gothic Book"/>
          <w:szCs w:val="22"/>
          <w:lang w:val="pl-PL"/>
        </w:rPr>
        <w:t xml:space="preserve"> terminów</w:t>
      </w:r>
      <w:r w:rsidRPr="00895821">
        <w:rPr>
          <w:rFonts w:ascii="Franklin Gothic Book" w:hAnsi="Franklin Gothic Book"/>
          <w:szCs w:val="22"/>
          <w:lang w:val="pl-PL"/>
        </w:rPr>
        <w:t xml:space="preserve"> </w:t>
      </w:r>
      <w:r w:rsidR="00C6690E" w:rsidRPr="00895821">
        <w:rPr>
          <w:rFonts w:ascii="Franklin Gothic Book" w:hAnsi="Franklin Gothic Book"/>
          <w:szCs w:val="22"/>
          <w:lang w:val="pl-PL"/>
        </w:rPr>
        <w:t>Dostaw</w:t>
      </w:r>
      <w:r w:rsidRPr="00895821">
        <w:rPr>
          <w:rFonts w:ascii="Franklin Gothic Book" w:hAnsi="Franklin Gothic Book"/>
          <w:szCs w:val="22"/>
          <w:lang w:val="pl-PL"/>
        </w:rPr>
        <w:t>, stanowiących zagrożenie dla bezpieczeństwa lub niezakłóconej pracy przedsiębiorstwa Zamawiającego;</w:t>
      </w:r>
    </w:p>
    <w:p w14:paraId="4841BE99" w14:textId="77777777" w:rsidR="00D051A9" w:rsidRPr="00895821" w:rsidRDefault="00D051A9" w:rsidP="00D051A9">
      <w:pPr>
        <w:pStyle w:val="Nagwek3"/>
        <w:tabs>
          <w:tab w:val="clear" w:pos="1418"/>
          <w:tab w:val="num" w:pos="1276"/>
          <w:tab w:val="num" w:pos="1985"/>
        </w:tabs>
        <w:spacing w:before="0" w:after="0" w:line="276" w:lineRule="auto"/>
        <w:ind w:left="1276" w:hanging="567"/>
        <w:rPr>
          <w:rFonts w:ascii="Franklin Gothic Book" w:hAnsi="Franklin Gothic Book"/>
          <w:szCs w:val="22"/>
          <w:lang w:val="pl-PL"/>
        </w:rPr>
      </w:pPr>
      <w:r w:rsidRPr="00895821">
        <w:rPr>
          <w:rFonts w:ascii="Franklin Gothic Book" w:hAnsi="Franklin Gothic Book"/>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D39D5E4" w14:textId="77777777" w:rsidR="00D051A9" w:rsidRPr="00895821" w:rsidRDefault="00D051A9" w:rsidP="00D051A9">
      <w:pPr>
        <w:pStyle w:val="Nagwek2"/>
        <w:rPr>
          <w:rFonts w:ascii="Franklin Gothic Book" w:hAnsi="Franklin Gothic Book" w:cstheme="minorHAnsi"/>
          <w:szCs w:val="22"/>
          <w:lang w:val="pl-PL"/>
        </w:rPr>
      </w:pPr>
      <w:r w:rsidRPr="00895821">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4ECF4B4B" w14:textId="77777777" w:rsidR="00D051A9" w:rsidRPr="00895821" w:rsidRDefault="00D051A9" w:rsidP="00D051A9">
      <w:pPr>
        <w:pStyle w:val="Nagwek2"/>
        <w:rPr>
          <w:rFonts w:ascii="Franklin Gothic Book" w:hAnsi="Franklin Gothic Book" w:cstheme="minorHAnsi"/>
          <w:szCs w:val="22"/>
          <w:lang w:val="pl-PL"/>
        </w:rPr>
      </w:pPr>
      <w:r w:rsidRPr="00895821">
        <w:rPr>
          <w:rFonts w:ascii="Franklin Gothic Book" w:hAnsi="Franklin Gothic Book" w:cstheme="minorHAnsi"/>
          <w:szCs w:val="22"/>
          <w:lang w:val="pl-PL"/>
        </w:rPr>
        <w:t>Zamawiający ma prawo rozwiązać Umowę w trybie natychmiastowym bez zachowania okresu wypowiedzenia w następujących przypadkach:</w:t>
      </w:r>
    </w:p>
    <w:p w14:paraId="01885052" w14:textId="77777777" w:rsidR="00D051A9" w:rsidRPr="00895821" w:rsidRDefault="00D051A9" w:rsidP="00D051A9">
      <w:pPr>
        <w:pStyle w:val="Nagwek3"/>
        <w:rPr>
          <w:rFonts w:ascii="Franklin Gothic Book" w:hAnsi="Franklin Gothic Book"/>
          <w:szCs w:val="22"/>
          <w:lang w:val="pl-PL"/>
        </w:rPr>
      </w:pPr>
      <w:r w:rsidRPr="00895821">
        <w:rPr>
          <w:rFonts w:ascii="Franklin Gothic Book" w:hAnsi="Franklin Gothic Book"/>
          <w:szCs w:val="22"/>
          <w:lang w:val="pl-PL"/>
        </w:rPr>
        <w:t xml:space="preserve">utraty przez Wykonawcę uprawnień do prowadzenia działalności gospodarczej w zakresie </w:t>
      </w:r>
      <w:r w:rsidR="00C6690E" w:rsidRPr="00895821">
        <w:rPr>
          <w:rFonts w:ascii="Franklin Gothic Book" w:hAnsi="Franklin Gothic Book"/>
          <w:szCs w:val="22"/>
          <w:lang w:val="pl-PL"/>
        </w:rPr>
        <w:t xml:space="preserve">Dostaw </w:t>
      </w:r>
      <w:r w:rsidRPr="00895821">
        <w:rPr>
          <w:rFonts w:ascii="Franklin Gothic Book" w:hAnsi="Franklin Gothic Book"/>
          <w:szCs w:val="22"/>
          <w:lang w:val="pl-PL"/>
        </w:rPr>
        <w:t xml:space="preserve"> objętych Umową;</w:t>
      </w:r>
    </w:p>
    <w:p w14:paraId="657E059F" w14:textId="77777777" w:rsidR="00D051A9" w:rsidRPr="00895821" w:rsidRDefault="00D051A9" w:rsidP="00D051A9">
      <w:pPr>
        <w:pStyle w:val="Nagwek3"/>
        <w:rPr>
          <w:rFonts w:ascii="Franklin Gothic Book" w:hAnsi="Franklin Gothic Book"/>
          <w:szCs w:val="22"/>
          <w:lang w:val="pl-PL"/>
        </w:rPr>
      </w:pPr>
      <w:r w:rsidRPr="00895821">
        <w:rPr>
          <w:rFonts w:ascii="Franklin Gothic Book" w:hAnsi="Franklin Gothic Book"/>
          <w:szCs w:val="22"/>
          <w:lang w:val="pl-PL"/>
        </w:rPr>
        <w:t xml:space="preserve">całkowitego lub częściowego zaprzestania świadczenia </w:t>
      </w:r>
      <w:r w:rsidR="00C6690E" w:rsidRPr="00895821">
        <w:rPr>
          <w:rFonts w:ascii="Franklin Gothic Book" w:hAnsi="Franklin Gothic Book"/>
          <w:szCs w:val="22"/>
          <w:lang w:val="pl-PL"/>
        </w:rPr>
        <w:t>Dostaw</w:t>
      </w:r>
      <w:r w:rsidRPr="00895821">
        <w:rPr>
          <w:rFonts w:ascii="Franklin Gothic Book" w:hAnsi="Franklin Gothic Book"/>
          <w:szCs w:val="22"/>
          <w:lang w:val="pl-PL"/>
        </w:rPr>
        <w:t xml:space="preserve"> przez Wykonawcę.</w:t>
      </w:r>
    </w:p>
    <w:p w14:paraId="2EAA8892" w14:textId="77777777" w:rsidR="00D051A9" w:rsidRPr="00895821" w:rsidRDefault="00D051A9" w:rsidP="00D051A9">
      <w:pPr>
        <w:pStyle w:val="Nagwek3"/>
        <w:rPr>
          <w:rFonts w:ascii="Franklin Gothic Book" w:hAnsi="Franklin Gothic Book"/>
          <w:szCs w:val="22"/>
          <w:lang w:val="pl-PL"/>
        </w:rPr>
      </w:pPr>
      <w:r w:rsidRPr="00895821">
        <w:rPr>
          <w:rStyle w:val="alb"/>
          <w:rFonts w:ascii="Franklin Gothic Book" w:hAnsi="Franklin Gothic Book"/>
          <w:szCs w:val="22"/>
          <w:lang w:val="pl-PL"/>
        </w:rPr>
        <w:t xml:space="preserve"> </w:t>
      </w:r>
      <w:r w:rsidRPr="00895821">
        <w:rPr>
          <w:rFonts w:ascii="Franklin Gothic Book" w:hAnsi="Franklin Gothic Book"/>
          <w:szCs w:val="22"/>
          <w:lang w:val="pl-PL"/>
        </w:rPr>
        <w:t>zmiana Umowy została dokonana z naruszeniem art. 144 ust. 1-1b, 1d i 1e Ustawy;</w:t>
      </w:r>
    </w:p>
    <w:p w14:paraId="5F4605E1" w14:textId="77777777" w:rsidR="00D051A9" w:rsidRDefault="00D051A9" w:rsidP="00D051A9">
      <w:pPr>
        <w:pStyle w:val="Nagwek3"/>
        <w:rPr>
          <w:rFonts w:ascii="Franklin Gothic Book" w:hAnsi="Franklin Gothic Book"/>
          <w:szCs w:val="22"/>
          <w:lang w:val="pl-PL"/>
        </w:rPr>
      </w:pPr>
      <w:r w:rsidRPr="00895821">
        <w:rPr>
          <w:rFonts w:ascii="Franklin Gothic Book" w:hAnsi="Franklin Gothic Book"/>
          <w:szCs w:val="22"/>
          <w:lang w:val="pl-PL"/>
        </w:rPr>
        <w:t>Wykonawca w chwili zawarcia Umowy podlegał wykluczeniu z postępowania na podstawie art. 24 ust. 1 Ustawy;</w:t>
      </w:r>
    </w:p>
    <w:p w14:paraId="1C5C7576" w14:textId="77777777" w:rsidR="00494F1F" w:rsidRPr="004B64EE" w:rsidRDefault="00494F1F" w:rsidP="00494F1F">
      <w:pPr>
        <w:pStyle w:val="Nagwek2"/>
        <w:tabs>
          <w:tab w:val="clear" w:pos="993"/>
          <w:tab w:val="num" w:pos="709"/>
        </w:tabs>
        <w:ind w:left="709"/>
        <w:rPr>
          <w:rFonts w:ascii="Franklin Gothic Book" w:hAnsi="Franklin Gothic Book"/>
          <w:szCs w:val="22"/>
          <w:lang w:val="pl-PL"/>
        </w:rPr>
      </w:pPr>
      <w:r w:rsidRPr="004B64EE">
        <w:rPr>
          <w:rFonts w:ascii="Franklin Gothic Book" w:hAnsi="Franklin Gothic Book"/>
          <w:szCs w:val="22"/>
          <w:lang w:val="pl-PL"/>
        </w:rPr>
        <w:t>Zamawiający może odstąpić od umowy :</w:t>
      </w:r>
    </w:p>
    <w:p w14:paraId="2212F8D9" w14:textId="362DCF94" w:rsidR="00494F1F" w:rsidRPr="004B64EE" w:rsidRDefault="00494F1F" w:rsidP="00494F1F">
      <w:pPr>
        <w:pStyle w:val="Tekstpodstawowy"/>
        <w:ind w:left="709"/>
        <w:rPr>
          <w:rFonts w:ascii="Franklin Gothic Book" w:hAnsi="Franklin Gothic Book"/>
          <w:sz w:val="22"/>
          <w:szCs w:val="22"/>
        </w:rPr>
      </w:pPr>
      <w:r>
        <w:rPr>
          <w:rFonts w:ascii="Franklin Gothic Book" w:hAnsi="Franklin Gothic Book"/>
          <w:sz w:val="22"/>
          <w:szCs w:val="22"/>
          <w:lang w:eastAsia="en-US"/>
        </w:rPr>
        <w:t>1</w:t>
      </w:r>
      <w:r w:rsidR="00A011DC">
        <w:rPr>
          <w:rFonts w:ascii="Franklin Gothic Book" w:hAnsi="Franklin Gothic Book"/>
          <w:sz w:val="22"/>
          <w:szCs w:val="22"/>
          <w:lang w:eastAsia="en-US"/>
        </w:rPr>
        <w:t>6</w:t>
      </w:r>
      <w:r>
        <w:rPr>
          <w:rFonts w:ascii="Franklin Gothic Book" w:hAnsi="Franklin Gothic Book"/>
          <w:sz w:val="22"/>
          <w:szCs w:val="22"/>
          <w:lang w:eastAsia="en-US"/>
        </w:rPr>
        <w:t>.</w:t>
      </w:r>
      <w:r w:rsidRPr="004B64EE">
        <w:rPr>
          <w:rFonts w:ascii="Franklin Gothic Book" w:hAnsi="Franklin Gothic Book"/>
          <w:sz w:val="22"/>
          <w:szCs w:val="22"/>
          <w:lang w:eastAsia="en-US"/>
        </w:rPr>
        <w:t xml:space="preserve">5.1.nie wydania Polecenia Rozpoczęcia Prac , w przypadku określonym w punkcie </w:t>
      </w:r>
      <w:r w:rsidR="002C2989">
        <w:rPr>
          <w:rFonts w:ascii="Franklin Gothic Book" w:hAnsi="Franklin Gothic Book"/>
          <w:sz w:val="22"/>
          <w:szCs w:val="22"/>
          <w:lang w:eastAsia="en-US"/>
        </w:rPr>
        <w:t>3</w:t>
      </w:r>
      <w:r w:rsidRPr="004B64EE">
        <w:rPr>
          <w:rFonts w:ascii="Franklin Gothic Book" w:hAnsi="Franklin Gothic Book"/>
          <w:sz w:val="22"/>
          <w:szCs w:val="22"/>
          <w:lang w:eastAsia="en-US"/>
        </w:rPr>
        <w:t xml:space="preserve">.6. Umowy, </w:t>
      </w:r>
    </w:p>
    <w:p w14:paraId="4CE17386" w14:textId="16813AD5" w:rsidR="00494F1F" w:rsidRPr="004B64EE" w:rsidRDefault="00494F1F" w:rsidP="00494F1F">
      <w:pPr>
        <w:pStyle w:val="Tekstpodstawowy"/>
        <w:ind w:left="709"/>
        <w:rPr>
          <w:rFonts w:ascii="Franklin Gothic Book" w:hAnsi="Franklin Gothic Book"/>
          <w:sz w:val="22"/>
          <w:szCs w:val="22"/>
        </w:rPr>
      </w:pPr>
      <w:r>
        <w:rPr>
          <w:rFonts w:ascii="Franklin Gothic Book" w:hAnsi="Franklin Gothic Book"/>
          <w:sz w:val="22"/>
          <w:szCs w:val="22"/>
          <w:lang w:eastAsia="en-US"/>
        </w:rPr>
        <w:t>1</w:t>
      </w:r>
      <w:r w:rsidR="00A011DC">
        <w:rPr>
          <w:rFonts w:ascii="Franklin Gothic Book" w:hAnsi="Franklin Gothic Book"/>
          <w:sz w:val="22"/>
          <w:szCs w:val="22"/>
          <w:lang w:eastAsia="en-US"/>
        </w:rPr>
        <w:t>6</w:t>
      </w:r>
      <w:r w:rsidRPr="004B64EE">
        <w:rPr>
          <w:rFonts w:ascii="Franklin Gothic Book" w:hAnsi="Franklin Gothic Book"/>
          <w:sz w:val="22"/>
          <w:szCs w:val="22"/>
          <w:lang w:eastAsia="en-US"/>
        </w:rPr>
        <w:t xml:space="preserve">.5.2. Nieuzgodnienia nowego terminu wydania Polecenia Rozpoczęcia Prac, zgodnie z punktem </w:t>
      </w:r>
      <w:r w:rsidR="002C2989">
        <w:rPr>
          <w:rFonts w:ascii="Franklin Gothic Book" w:hAnsi="Franklin Gothic Book"/>
          <w:sz w:val="22"/>
          <w:szCs w:val="22"/>
          <w:lang w:eastAsia="en-US"/>
        </w:rPr>
        <w:t>3</w:t>
      </w:r>
      <w:r w:rsidRPr="004B64EE">
        <w:rPr>
          <w:rFonts w:ascii="Franklin Gothic Book" w:hAnsi="Franklin Gothic Book"/>
          <w:sz w:val="22"/>
          <w:szCs w:val="22"/>
          <w:lang w:eastAsia="en-US"/>
        </w:rPr>
        <w:t xml:space="preserve">.5. Umowy </w:t>
      </w:r>
    </w:p>
    <w:p w14:paraId="0019BB98" w14:textId="77777777" w:rsidR="00494F1F" w:rsidRPr="004B64EE" w:rsidRDefault="00494F1F" w:rsidP="00494F1F">
      <w:pPr>
        <w:pStyle w:val="Nagwek2"/>
        <w:tabs>
          <w:tab w:val="clear" w:pos="993"/>
          <w:tab w:val="num" w:pos="709"/>
        </w:tabs>
        <w:ind w:left="709"/>
        <w:rPr>
          <w:rFonts w:ascii="Franklin Gothic Book" w:hAnsi="Franklin Gothic Book"/>
          <w:szCs w:val="22"/>
          <w:lang w:val="pl-PL"/>
        </w:rPr>
      </w:pPr>
      <w:r w:rsidRPr="004B64EE">
        <w:rPr>
          <w:rFonts w:ascii="Franklin Gothic Book" w:hAnsi="Franklin Gothic Book"/>
          <w:szCs w:val="22"/>
          <w:lang w:val="pl-PL"/>
        </w:rPr>
        <w:t>Wykonawca może odstąpić od umowy:</w:t>
      </w:r>
    </w:p>
    <w:p w14:paraId="763E5683" w14:textId="76BABD97" w:rsidR="00494F1F" w:rsidRPr="004B64EE" w:rsidRDefault="002C2989" w:rsidP="00494F1F">
      <w:pPr>
        <w:pStyle w:val="Tekstpodstawowy"/>
        <w:ind w:left="709"/>
        <w:rPr>
          <w:rFonts w:ascii="Franklin Gothic Book" w:hAnsi="Franklin Gothic Book"/>
          <w:sz w:val="22"/>
          <w:szCs w:val="22"/>
        </w:rPr>
      </w:pPr>
      <w:r>
        <w:rPr>
          <w:rFonts w:ascii="Franklin Gothic Book" w:hAnsi="Franklin Gothic Book"/>
          <w:sz w:val="22"/>
          <w:szCs w:val="22"/>
          <w:lang w:eastAsia="en-US"/>
        </w:rPr>
        <w:lastRenderedPageBreak/>
        <w:t>1</w:t>
      </w:r>
      <w:r w:rsidR="00BD5EE6">
        <w:rPr>
          <w:rFonts w:ascii="Franklin Gothic Book" w:hAnsi="Franklin Gothic Book"/>
          <w:sz w:val="22"/>
          <w:szCs w:val="22"/>
          <w:lang w:eastAsia="en-US"/>
        </w:rPr>
        <w:t>6</w:t>
      </w:r>
      <w:r w:rsidR="00494F1F" w:rsidRPr="004B64EE">
        <w:rPr>
          <w:rFonts w:ascii="Franklin Gothic Book" w:hAnsi="Franklin Gothic Book"/>
          <w:sz w:val="22"/>
          <w:szCs w:val="22"/>
          <w:lang w:eastAsia="en-US"/>
        </w:rPr>
        <w:t xml:space="preserve">.6.1. nie wydania Polecenia Rozpoczęcia Prac w przypadku określonym w punkcie </w:t>
      </w:r>
      <w:r>
        <w:rPr>
          <w:rFonts w:ascii="Franklin Gothic Book" w:hAnsi="Franklin Gothic Book"/>
          <w:sz w:val="22"/>
          <w:szCs w:val="22"/>
          <w:lang w:eastAsia="en-US"/>
        </w:rPr>
        <w:t>3</w:t>
      </w:r>
      <w:r w:rsidR="00494F1F" w:rsidRPr="004B64EE">
        <w:rPr>
          <w:rFonts w:ascii="Franklin Gothic Book" w:hAnsi="Franklin Gothic Book"/>
          <w:sz w:val="22"/>
          <w:szCs w:val="22"/>
          <w:lang w:eastAsia="en-US"/>
        </w:rPr>
        <w:t>.6. Umowy,</w:t>
      </w:r>
    </w:p>
    <w:p w14:paraId="5089C472" w14:textId="75083D3E" w:rsidR="00494F1F" w:rsidRPr="004B64EE" w:rsidRDefault="002C2989" w:rsidP="00494F1F">
      <w:pPr>
        <w:pStyle w:val="Tekstpodstawowy"/>
        <w:ind w:left="709"/>
        <w:rPr>
          <w:rFonts w:ascii="Franklin Gothic Book" w:hAnsi="Franklin Gothic Book"/>
          <w:sz w:val="22"/>
          <w:szCs w:val="22"/>
        </w:rPr>
      </w:pPr>
      <w:r>
        <w:rPr>
          <w:rFonts w:ascii="Franklin Gothic Book" w:hAnsi="Franklin Gothic Book"/>
          <w:sz w:val="22"/>
          <w:szCs w:val="22"/>
          <w:lang w:eastAsia="en-US"/>
        </w:rPr>
        <w:t>1</w:t>
      </w:r>
      <w:r w:rsidR="00BD5EE6">
        <w:rPr>
          <w:rFonts w:ascii="Franklin Gothic Book" w:hAnsi="Franklin Gothic Book"/>
          <w:sz w:val="22"/>
          <w:szCs w:val="22"/>
          <w:lang w:eastAsia="en-US"/>
        </w:rPr>
        <w:t>6</w:t>
      </w:r>
      <w:r w:rsidR="00494F1F" w:rsidRPr="004B64EE">
        <w:rPr>
          <w:rFonts w:ascii="Franklin Gothic Book" w:hAnsi="Franklin Gothic Book"/>
          <w:sz w:val="22"/>
          <w:szCs w:val="22"/>
          <w:lang w:eastAsia="en-US"/>
        </w:rPr>
        <w:t xml:space="preserve">.6.2. Nieuzgodnienia nowego terminu wydania Polecenia Rozpoczęcia Prac zgodnie z punktem </w:t>
      </w:r>
      <w:r>
        <w:rPr>
          <w:rFonts w:ascii="Franklin Gothic Book" w:hAnsi="Franklin Gothic Book"/>
          <w:sz w:val="22"/>
          <w:szCs w:val="22"/>
          <w:lang w:eastAsia="en-US"/>
        </w:rPr>
        <w:t>3</w:t>
      </w:r>
      <w:r w:rsidR="00494F1F" w:rsidRPr="004B64EE">
        <w:rPr>
          <w:rFonts w:ascii="Franklin Gothic Book" w:hAnsi="Franklin Gothic Book"/>
          <w:sz w:val="22"/>
          <w:szCs w:val="22"/>
          <w:lang w:eastAsia="en-US"/>
        </w:rPr>
        <w:t>.5. Umowy</w:t>
      </w:r>
    </w:p>
    <w:p w14:paraId="50421D68" w14:textId="3B2C0A6C" w:rsidR="00494F1F" w:rsidRPr="004B64EE" w:rsidRDefault="00494F1F" w:rsidP="00494F1F">
      <w:pPr>
        <w:pStyle w:val="Nagwek2"/>
        <w:tabs>
          <w:tab w:val="clear" w:pos="993"/>
          <w:tab w:val="num" w:pos="709"/>
        </w:tabs>
        <w:ind w:left="709"/>
        <w:rPr>
          <w:rFonts w:ascii="Franklin Gothic Book" w:hAnsi="Franklin Gothic Book"/>
          <w:szCs w:val="22"/>
          <w:lang w:val="pl-PL"/>
        </w:rPr>
      </w:pPr>
      <w:r w:rsidRPr="004B64EE">
        <w:rPr>
          <w:rFonts w:ascii="Franklin Gothic Book" w:hAnsi="Franklin Gothic Book"/>
          <w:szCs w:val="22"/>
          <w:lang w:val="pl-PL"/>
        </w:rPr>
        <w:t xml:space="preserve">Jeżeli Stroną odstępującą zgodnie z punktem </w:t>
      </w:r>
      <w:r w:rsidR="0023013C">
        <w:rPr>
          <w:rFonts w:ascii="Franklin Gothic Book" w:hAnsi="Franklin Gothic Book"/>
          <w:szCs w:val="22"/>
          <w:lang w:val="pl-PL"/>
        </w:rPr>
        <w:t>1</w:t>
      </w:r>
      <w:r w:rsidR="00276D7F">
        <w:rPr>
          <w:rFonts w:ascii="Franklin Gothic Book" w:hAnsi="Franklin Gothic Book"/>
          <w:szCs w:val="22"/>
          <w:lang w:val="pl-PL"/>
        </w:rPr>
        <w:t>6</w:t>
      </w:r>
      <w:r w:rsidRPr="006365B7">
        <w:rPr>
          <w:rFonts w:ascii="Franklin Gothic Book" w:hAnsi="Franklin Gothic Book"/>
          <w:szCs w:val="22"/>
          <w:lang w:val="pl-PL"/>
        </w:rPr>
        <w:t>.</w:t>
      </w:r>
      <w:r w:rsidRPr="004B64EE">
        <w:rPr>
          <w:rFonts w:ascii="Franklin Gothic Book" w:hAnsi="Franklin Gothic Book"/>
          <w:szCs w:val="22"/>
          <w:lang w:val="pl-PL"/>
        </w:rPr>
        <w:t xml:space="preserve">6. Umowy będzie Wykonawca lub zgodnie z punktem </w:t>
      </w:r>
      <w:r w:rsidR="008B5E7B">
        <w:rPr>
          <w:rFonts w:ascii="Franklin Gothic Book" w:hAnsi="Franklin Gothic Book"/>
          <w:szCs w:val="22"/>
          <w:lang w:val="pl-PL"/>
        </w:rPr>
        <w:t>1</w:t>
      </w:r>
      <w:r w:rsidR="00276D7F">
        <w:rPr>
          <w:rFonts w:ascii="Franklin Gothic Book" w:hAnsi="Franklin Gothic Book"/>
          <w:szCs w:val="22"/>
          <w:lang w:val="pl-PL"/>
        </w:rPr>
        <w:t>6</w:t>
      </w:r>
      <w:r w:rsidRPr="004B64EE">
        <w:rPr>
          <w:rFonts w:ascii="Franklin Gothic Book" w:hAnsi="Franklin Gothic Book"/>
          <w:szCs w:val="22"/>
          <w:lang w:val="pl-PL"/>
        </w:rPr>
        <w:t xml:space="preserve">.5. będzie Zamawiający, , wówczas Wykonawca: </w:t>
      </w:r>
    </w:p>
    <w:p w14:paraId="136F1060" w14:textId="77777777" w:rsidR="00494F1F" w:rsidRDefault="00494F1F" w:rsidP="00494F1F">
      <w:pPr>
        <w:pStyle w:val="Nagwek3"/>
        <w:tabs>
          <w:tab w:val="clear" w:pos="1418"/>
          <w:tab w:val="clear" w:pos="2127"/>
          <w:tab w:val="num" w:pos="709"/>
        </w:tabs>
        <w:ind w:left="709" w:firstLine="0"/>
        <w:rPr>
          <w:rFonts w:ascii="Franklin Gothic Book" w:hAnsi="Franklin Gothic Book"/>
          <w:szCs w:val="22"/>
          <w:lang w:val="pl-PL"/>
        </w:rPr>
      </w:pPr>
      <w:r w:rsidRPr="004B64EE">
        <w:rPr>
          <w:rFonts w:ascii="Franklin Gothic Book" w:hAnsi="Franklin Gothic Book"/>
          <w:szCs w:val="22"/>
          <w:lang w:val="pl-PL"/>
        </w:rPr>
        <w:t xml:space="preserve">będzie uprawniony do dochodzenia należności za udokumentowane Prace Organizacyjne podjęte w okresie przypadającym od daty zawarcia Umowy do dnia, w   którym Polecenie Rozpoczęcia Prac powinno zostać wystawione zgodnie z punktem </w:t>
      </w:r>
      <w:r w:rsidR="008B5E7B">
        <w:rPr>
          <w:rFonts w:ascii="Franklin Gothic Book" w:hAnsi="Franklin Gothic Book"/>
          <w:szCs w:val="22"/>
          <w:lang w:val="pl-PL"/>
        </w:rPr>
        <w:t>3</w:t>
      </w:r>
      <w:r w:rsidRPr="004B64EE">
        <w:rPr>
          <w:rFonts w:ascii="Franklin Gothic Book" w:hAnsi="Franklin Gothic Book"/>
          <w:szCs w:val="22"/>
          <w:lang w:val="pl-PL"/>
        </w:rPr>
        <w:t>.5 Umowy, a także za udokumentowane koszty związane z udzieleniem i rezygnacją z Zabezpieczenia Należytego Wykonania Umowy oraz polis ubezpieczeniowych, a także z zabezpieczeniem Terenu Budowy Wykonawcy</w:t>
      </w:r>
      <w:r>
        <w:rPr>
          <w:rFonts w:ascii="Franklin Gothic Book" w:hAnsi="Franklin Gothic Book"/>
          <w:szCs w:val="22"/>
          <w:lang w:val="pl-PL"/>
        </w:rPr>
        <w:t xml:space="preserve"> </w:t>
      </w:r>
    </w:p>
    <w:p w14:paraId="26D3F470" w14:textId="77777777" w:rsidR="00494F1F" w:rsidRPr="004B64EE" w:rsidRDefault="00494F1F" w:rsidP="00494F1F">
      <w:pPr>
        <w:pStyle w:val="Nagwek3"/>
        <w:numPr>
          <w:ilvl w:val="0"/>
          <w:numId w:val="0"/>
        </w:numPr>
        <w:ind w:left="709"/>
        <w:rPr>
          <w:rFonts w:ascii="Franklin Gothic Book" w:hAnsi="Franklin Gothic Book"/>
          <w:szCs w:val="22"/>
          <w:lang w:val="pl-PL"/>
        </w:rPr>
      </w:pPr>
      <w:r w:rsidRPr="004B64EE">
        <w:rPr>
          <w:rFonts w:ascii="Franklin Gothic Book" w:hAnsi="Franklin Gothic Book"/>
          <w:szCs w:val="22"/>
          <w:lang w:val="pl-PL"/>
        </w:rPr>
        <w:t xml:space="preserve">- jeżeli a odstąpienie od umowy nie będzie wynikało z przyczyn leżących po stronie Wykonawcy; </w:t>
      </w:r>
    </w:p>
    <w:p w14:paraId="2C55440E" w14:textId="77777777" w:rsidR="00494F1F" w:rsidRPr="004B64EE" w:rsidRDefault="00494F1F" w:rsidP="00494F1F">
      <w:pPr>
        <w:pStyle w:val="Nagwek3"/>
        <w:tabs>
          <w:tab w:val="clear" w:pos="2127"/>
          <w:tab w:val="num" w:pos="709"/>
          <w:tab w:val="left" w:pos="1418"/>
          <w:tab w:val="left" w:pos="1560"/>
        </w:tabs>
        <w:ind w:left="709" w:firstLine="0"/>
        <w:rPr>
          <w:rFonts w:ascii="Franklin Gothic Book" w:hAnsi="Franklin Gothic Book"/>
          <w:szCs w:val="22"/>
          <w:lang w:val="pl-PL"/>
        </w:rPr>
      </w:pPr>
      <w:r w:rsidRPr="004B64EE">
        <w:rPr>
          <w:rFonts w:ascii="Franklin Gothic Book" w:hAnsi="Franklin Gothic Book"/>
          <w:szCs w:val="22"/>
          <w:lang w:val="pl-PL"/>
        </w:rPr>
        <w:t xml:space="preserve">niezwłocznie podejmie czynności określone w Umowie i przygotuje przy zachowaniu należytej staranności rozliczenia przewidziane w Umowie; </w:t>
      </w:r>
    </w:p>
    <w:p w14:paraId="5E209EFB" w14:textId="77777777" w:rsidR="00494F1F" w:rsidRPr="004B64EE" w:rsidRDefault="00494F1F" w:rsidP="00494F1F">
      <w:pPr>
        <w:pStyle w:val="Nagwek3"/>
        <w:tabs>
          <w:tab w:val="clear" w:pos="1418"/>
          <w:tab w:val="clear" w:pos="2127"/>
          <w:tab w:val="num" w:pos="709"/>
        </w:tabs>
        <w:ind w:left="709" w:firstLine="0"/>
        <w:rPr>
          <w:rFonts w:ascii="Franklin Gothic Book" w:hAnsi="Franklin Gothic Book"/>
          <w:szCs w:val="22"/>
          <w:lang w:val="pl-PL"/>
        </w:rPr>
      </w:pPr>
      <w:r w:rsidRPr="004B64EE">
        <w:rPr>
          <w:rFonts w:ascii="Franklin Gothic Book" w:hAnsi="Franklin Gothic Book"/>
          <w:szCs w:val="22"/>
          <w:lang w:val="pl-PL"/>
        </w:rPr>
        <w:t xml:space="preserve">przekaże Zamawiającemu wszystkie rysunki, specyfikacje i pozostałe dokumenty i opracowania techniczne przygotowane w ramach Prac Organizacyjnych oraz udzieli Zamawiającemu Licencji oraz zgód do korzystania z tych dokumentów i opracowań zgodnie z Umową. </w:t>
      </w:r>
    </w:p>
    <w:p w14:paraId="247FF17B" w14:textId="2398B318" w:rsidR="00494F1F" w:rsidRPr="004B64EE" w:rsidRDefault="00494F1F" w:rsidP="00494F1F">
      <w:pPr>
        <w:pStyle w:val="Nagwek2"/>
        <w:tabs>
          <w:tab w:val="clear" w:pos="993"/>
          <w:tab w:val="num" w:pos="709"/>
        </w:tabs>
        <w:ind w:left="709"/>
        <w:rPr>
          <w:rFonts w:ascii="Franklin Gothic Book" w:hAnsi="Franklin Gothic Book"/>
          <w:szCs w:val="22"/>
          <w:lang w:val="pl-PL"/>
        </w:rPr>
      </w:pPr>
      <w:r w:rsidRPr="004B64EE">
        <w:rPr>
          <w:rFonts w:ascii="Franklin Gothic Book" w:hAnsi="Franklin Gothic Book"/>
          <w:szCs w:val="22"/>
          <w:lang w:val="pl-PL"/>
        </w:rPr>
        <w:t xml:space="preserve">Maksymalna suma należności określonych w pkt </w:t>
      </w:r>
      <w:r w:rsidR="008B5E7B">
        <w:rPr>
          <w:rFonts w:ascii="Franklin Gothic Book" w:hAnsi="Franklin Gothic Book"/>
          <w:szCs w:val="22"/>
          <w:lang w:val="pl-PL"/>
        </w:rPr>
        <w:t>1</w:t>
      </w:r>
      <w:r w:rsidR="008F4096">
        <w:rPr>
          <w:rFonts w:ascii="Franklin Gothic Book" w:hAnsi="Franklin Gothic Book"/>
          <w:szCs w:val="22"/>
          <w:lang w:val="pl-PL"/>
        </w:rPr>
        <w:t>6</w:t>
      </w:r>
      <w:r w:rsidRPr="004B64EE">
        <w:rPr>
          <w:rFonts w:ascii="Franklin Gothic Book" w:hAnsi="Franklin Gothic Book"/>
          <w:szCs w:val="22"/>
          <w:lang w:val="pl-PL"/>
        </w:rPr>
        <w:t>.7.1. Umowy (zarówno dla usług spośród Prac Organizacyjnych jak i usług innych niż Prace Organizacyjne, na które Zamawiający wyraził zgodę) lub należności, o jakich pokrycie mógłby ubiegać się Wykonawca w zw</w:t>
      </w:r>
      <w:r w:rsidR="00B8324F">
        <w:rPr>
          <w:rFonts w:ascii="Franklin Gothic Book" w:hAnsi="Franklin Gothic Book"/>
          <w:szCs w:val="22"/>
          <w:lang w:val="pl-PL"/>
        </w:rPr>
        <w:t>iązku z odstąpieniem od Umowy,</w:t>
      </w:r>
      <w:r w:rsidRPr="004B64EE">
        <w:rPr>
          <w:rFonts w:ascii="Franklin Gothic Book" w:hAnsi="Franklin Gothic Book"/>
          <w:szCs w:val="22"/>
          <w:lang w:val="pl-PL"/>
        </w:rPr>
        <w:t xml:space="preserve"> nie przekroczy 4% Wynagrodzenia. Strony wyłączają możliwość dochodzenia odszkodowania na zasadach ogólnych przewyższającego tę kwotę.</w:t>
      </w:r>
    </w:p>
    <w:p w14:paraId="5B5FBD8B" w14:textId="77777777" w:rsidR="00494F1F" w:rsidRPr="004B64EE" w:rsidRDefault="00494F1F" w:rsidP="008B5E7B">
      <w:pPr>
        <w:pStyle w:val="Nagwek2"/>
        <w:tabs>
          <w:tab w:val="clear" w:pos="993"/>
          <w:tab w:val="num" w:pos="709"/>
        </w:tabs>
        <w:spacing w:before="0" w:after="0" w:line="300" w:lineRule="auto"/>
        <w:ind w:left="709"/>
        <w:rPr>
          <w:rFonts w:ascii="Franklin Gothic Book" w:hAnsi="Franklin Gothic Book"/>
          <w:szCs w:val="22"/>
          <w:lang w:val="pl-PL"/>
        </w:rPr>
      </w:pPr>
      <w:r w:rsidRPr="004B64EE">
        <w:rPr>
          <w:rFonts w:ascii="Franklin Gothic Book" w:hAnsi="Franklin Gothic Book"/>
          <w:szCs w:val="22"/>
          <w:lang w:val="pl-PL"/>
        </w:rPr>
        <w:t>Wypowiedzenie Umowy lub od niej odstąpienie wymaga złożenia oświadczenia w formie pisemnej pod rygorem nieważności.</w:t>
      </w:r>
    </w:p>
    <w:p w14:paraId="02F770BD" w14:textId="77777777" w:rsidR="008B5E7B" w:rsidRPr="00441064" w:rsidRDefault="00494F1F" w:rsidP="000C2B41">
      <w:pPr>
        <w:pStyle w:val="Nagwek2"/>
        <w:tabs>
          <w:tab w:val="clear" w:pos="993"/>
          <w:tab w:val="num" w:pos="709"/>
        </w:tabs>
        <w:spacing w:before="0" w:after="0" w:line="300" w:lineRule="auto"/>
        <w:ind w:left="709"/>
        <w:rPr>
          <w:rFonts w:ascii="Franklin Gothic Book" w:hAnsi="Franklin Gothic Book"/>
          <w:szCs w:val="22"/>
          <w:lang w:val="pl-PL"/>
        </w:rPr>
      </w:pPr>
      <w:r w:rsidRPr="004B64EE">
        <w:rPr>
          <w:rFonts w:ascii="Franklin Gothic Book" w:hAnsi="Franklin Gothic Book"/>
          <w:szCs w:val="22"/>
          <w:lang w:val="pl-PL"/>
        </w:rPr>
        <w:t>Wykonawca może dokonać przelewu wymagalnych wierzytelności pieniężnych na potrzeby otrzymania kredytu lub gwarancji niezbędnej do realizacji Umowy, pod warunkiem uzyskania pisemnej zgody Zamawiającego.</w:t>
      </w:r>
    </w:p>
    <w:p w14:paraId="0095E04D" w14:textId="77777777" w:rsidR="00D051A9" w:rsidRPr="00895821" w:rsidRDefault="00D051A9" w:rsidP="00B8324F">
      <w:pPr>
        <w:pStyle w:val="Nagwek2"/>
        <w:tabs>
          <w:tab w:val="clear" w:pos="993"/>
          <w:tab w:val="num" w:pos="709"/>
        </w:tabs>
        <w:ind w:hanging="993"/>
        <w:rPr>
          <w:rFonts w:ascii="Franklin Gothic Book" w:hAnsi="Franklin Gothic Book"/>
          <w:szCs w:val="22"/>
          <w:lang w:val="pl-PL"/>
        </w:rPr>
      </w:pPr>
      <w:r w:rsidRPr="00895821">
        <w:rPr>
          <w:rFonts w:ascii="Franklin Gothic Book" w:hAnsi="Franklin Gothic Book"/>
          <w:szCs w:val="22"/>
          <w:lang w:val="pl-PL"/>
        </w:rPr>
        <w:t>Strony uzgadniają następujące adresy do doręczeń:</w:t>
      </w:r>
    </w:p>
    <w:p w14:paraId="10CA8D58" w14:textId="77777777" w:rsidR="00D051A9" w:rsidRPr="00895821" w:rsidRDefault="00D051A9" w:rsidP="00B8324F">
      <w:pPr>
        <w:pStyle w:val="Nagwek3"/>
        <w:tabs>
          <w:tab w:val="clear" w:pos="2127"/>
          <w:tab w:val="num" w:pos="1701"/>
        </w:tabs>
        <w:ind w:hanging="1418"/>
        <w:rPr>
          <w:rFonts w:ascii="Franklin Gothic Book" w:hAnsi="Franklin Gothic Book"/>
          <w:szCs w:val="22"/>
          <w:lang w:val="pl-PL"/>
        </w:rPr>
      </w:pPr>
      <w:r w:rsidRPr="00895821">
        <w:rPr>
          <w:rFonts w:ascii="Franklin Gothic Book" w:hAnsi="Franklin Gothic Book" w:cstheme="minorHAnsi"/>
          <w:szCs w:val="22"/>
          <w:lang w:val="pl-PL"/>
        </w:rPr>
        <w:t xml:space="preserve">Zamawiający: </w:t>
      </w:r>
      <w:r w:rsidRPr="00895821">
        <w:rPr>
          <w:rFonts w:ascii="Franklin Gothic Book" w:hAnsi="Franklin Gothic Book"/>
          <w:szCs w:val="22"/>
          <w:lang w:val="pl-PL"/>
        </w:rPr>
        <w:t>Enea Połaniec S.A., Zawada 26, 28-230 Połaniec.</w:t>
      </w:r>
    </w:p>
    <w:p w14:paraId="459D2940" w14:textId="77777777" w:rsidR="00D051A9" w:rsidRPr="00895821" w:rsidRDefault="00D051A9" w:rsidP="00B8324F">
      <w:pPr>
        <w:pStyle w:val="Nagwek3"/>
        <w:tabs>
          <w:tab w:val="clear" w:pos="2127"/>
          <w:tab w:val="num" w:pos="1701"/>
        </w:tabs>
        <w:ind w:hanging="1418"/>
        <w:rPr>
          <w:rFonts w:ascii="Franklin Gothic Book" w:hAnsi="Franklin Gothic Book" w:cstheme="minorHAnsi"/>
          <w:szCs w:val="22"/>
        </w:rPr>
      </w:pPr>
      <w:r w:rsidRPr="00054261">
        <w:rPr>
          <w:rFonts w:ascii="Franklin Gothic Book" w:hAnsi="Franklin Gothic Book" w:cstheme="minorHAnsi"/>
          <w:szCs w:val="22"/>
          <w:lang w:val="pl-PL"/>
        </w:rPr>
        <w:t>Wykonawca</w:t>
      </w:r>
      <w:r w:rsidRPr="00895821">
        <w:rPr>
          <w:rFonts w:ascii="Franklin Gothic Book" w:hAnsi="Franklin Gothic Book" w:cstheme="minorHAnsi"/>
          <w:szCs w:val="22"/>
        </w:rPr>
        <w:t xml:space="preserve">: </w:t>
      </w:r>
      <w:r w:rsidRPr="00895821">
        <w:rPr>
          <w:rFonts w:ascii="Franklin Gothic Book" w:hAnsi="Franklin Gothic Book"/>
          <w:szCs w:val="22"/>
        </w:rPr>
        <w:t>…………………………………..</w:t>
      </w:r>
    </w:p>
    <w:p w14:paraId="3944637C" w14:textId="77777777" w:rsidR="00D051A9" w:rsidRPr="00895821" w:rsidRDefault="00D051A9" w:rsidP="00D051A9">
      <w:pPr>
        <w:pStyle w:val="Nagwek2"/>
        <w:rPr>
          <w:rFonts w:ascii="Franklin Gothic Book" w:hAnsi="Franklin Gothic Book"/>
          <w:szCs w:val="22"/>
          <w:lang w:val="pl-PL"/>
        </w:rPr>
      </w:pPr>
      <w:r w:rsidRPr="00895821">
        <w:rPr>
          <w:rFonts w:ascii="Franklin Gothic Book" w:hAnsi="Franklin Gothic Book"/>
          <w:szCs w:val="22"/>
          <w:lang w:val="pl-PL"/>
        </w:rPr>
        <w:t>Integralną częścią Umowy są następujące załączniki (dalej „</w:t>
      </w:r>
      <w:r w:rsidRPr="00895821">
        <w:rPr>
          <w:rFonts w:ascii="Franklin Gothic Book" w:hAnsi="Franklin Gothic Book"/>
          <w:b/>
          <w:szCs w:val="22"/>
          <w:lang w:val="pl-PL"/>
        </w:rPr>
        <w:t>Dokumenty Składowe Umowy</w:t>
      </w:r>
      <w:r w:rsidRPr="00895821">
        <w:rPr>
          <w:rFonts w:ascii="Franklin Gothic Book" w:hAnsi="Franklin Gothic Book"/>
          <w:szCs w:val="22"/>
          <w:lang w:val="pl-PL"/>
        </w:rPr>
        <w:t>”):</w:t>
      </w:r>
    </w:p>
    <w:p w14:paraId="0FA952EF" w14:textId="77777777" w:rsidR="00D051A9" w:rsidRPr="00895821" w:rsidRDefault="00D051A9" w:rsidP="00D051A9">
      <w:pPr>
        <w:pStyle w:val="Tekstpodstawowy2"/>
        <w:numPr>
          <w:ilvl w:val="2"/>
          <w:numId w:val="4"/>
        </w:numPr>
        <w:spacing w:after="0" w:line="320" w:lineRule="atLeast"/>
        <w:rPr>
          <w:rFonts w:ascii="Franklin Gothic Book" w:hAnsi="Franklin Gothic Book"/>
          <w:sz w:val="22"/>
          <w:szCs w:val="22"/>
        </w:rPr>
      </w:pPr>
      <w:r w:rsidRPr="00895821">
        <w:rPr>
          <w:rFonts w:ascii="Franklin Gothic Book" w:hAnsi="Franklin Gothic Book"/>
          <w:sz w:val="22"/>
          <w:szCs w:val="22"/>
        </w:rPr>
        <w:t>Załącznik nr 1 –</w:t>
      </w:r>
      <w:r w:rsidR="00567702" w:rsidRPr="00895821">
        <w:rPr>
          <w:rFonts w:ascii="Franklin Gothic Book" w:hAnsi="Franklin Gothic Book"/>
          <w:sz w:val="22"/>
          <w:szCs w:val="22"/>
        </w:rPr>
        <w:t xml:space="preserve"> </w:t>
      </w:r>
      <w:r w:rsidRPr="00895821">
        <w:rPr>
          <w:rFonts w:ascii="Franklin Gothic Book" w:hAnsi="Franklin Gothic Book" w:cs="Arial"/>
          <w:sz w:val="22"/>
          <w:szCs w:val="22"/>
        </w:rPr>
        <w:t>Częś</w:t>
      </w:r>
      <w:r w:rsidR="00567702" w:rsidRPr="00895821">
        <w:rPr>
          <w:rFonts w:ascii="Franklin Gothic Book" w:hAnsi="Franklin Gothic Book" w:cs="Arial"/>
          <w:sz w:val="22"/>
          <w:szCs w:val="22"/>
        </w:rPr>
        <w:t>ć</w:t>
      </w:r>
      <w:r w:rsidRPr="00895821">
        <w:rPr>
          <w:rFonts w:ascii="Franklin Gothic Book" w:hAnsi="Franklin Gothic Book" w:cs="Arial"/>
          <w:sz w:val="22"/>
          <w:szCs w:val="22"/>
        </w:rPr>
        <w:t xml:space="preserve"> II SIWZ</w:t>
      </w:r>
      <w:r w:rsidRPr="00895821">
        <w:rPr>
          <w:rFonts w:ascii="Franklin Gothic Book" w:hAnsi="Franklin Gothic Book"/>
          <w:sz w:val="22"/>
          <w:szCs w:val="22"/>
        </w:rPr>
        <w:t xml:space="preserve"> </w:t>
      </w:r>
      <w:r w:rsidR="00567702" w:rsidRPr="00895821">
        <w:rPr>
          <w:rFonts w:ascii="Franklin Gothic Book" w:hAnsi="Franklin Gothic Book" w:cs="Arial"/>
          <w:sz w:val="22"/>
          <w:szCs w:val="22"/>
        </w:rPr>
        <w:t xml:space="preserve"> wraz z załącznikami</w:t>
      </w:r>
    </w:p>
    <w:p w14:paraId="6DDF47DB" w14:textId="77777777" w:rsidR="00D051A9" w:rsidRPr="00895821" w:rsidRDefault="00D051A9" w:rsidP="00D051A9">
      <w:pPr>
        <w:pStyle w:val="Tekstpodstawowy2"/>
        <w:numPr>
          <w:ilvl w:val="2"/>
          <w:numId w:val="4"/>
        </w:numPr>
        <w:spacing w:after="0" w:line="320" w:lineRule="atLeast"/>
        <w:rPr>
          <w:rFonts w:ascii="Franklin Gothic Book" w:hAnsi="Franklin Gothic Book"/>
          <w:sz w:val="22"/>
          <w:szCs w:val="22"/>
        </w:rPr>
      </w:pPr>
      <w:r w:rsidRPr="00895821">
        <w:rPr>
          <w:rFonts w:ascii="Franklin Gothic Book" w:hAnsi="Franklin Gothic Book" w:cs="Arial"/>
          <w:sz w:val="22"/>
          <w:szCs w:val="22"/>
        </w:rPr>
        <w:t xml:space="preserve">Załącznik nr 2 -  </w:t>
      </w:r>
      <w:r w:rsidR="00567702" w:rsidRPr="00895821">
        <w:rPr>
          <w:rFonts w:ascii="Franklin Gothic Book" w:hAnsi="Franklin Gothic Book"/>
          <w:sz w:val="22"/>
          <w:szCs w:val="22"/>
        </w:rPr>
        <w:t>OWZ</w:t>
      </w:r>
      <w:r w:rsidR="00004F79" w:rsidRPr="00895821">
        <w:rPr>
          <w:rFonts w:ascii="Franklin Gothic Book" w:hAnsi="Franklin Gothic Book"/>
          <w:sz w:val="22"/>
          <w:szCs w:val="22"/>
        </w:rPr>
        <w:t>T</w:t>
      </w:r>
      <w:r w:rsidR="00567702" w:rsidRPr="00895821">
        <w:rPr>
          <w:rFonts w:ascii="Franklin Gothic Book" w:hAnsi="Franklin Gothic Book"/>
          <w:sz w:val="22"/>
          <w:szCs w:val="22"/>
          <w:lang w:eastAsia="en-US"/>
        </w:rPr>
        <w:t xml:space="preserve"> </w:t>
      </w:r>
      <w:r w:rsidR="00567702" w:rsidRPr="00895821">
        <w:rPr>
          <w:rFonts w:ascii="Franklin Gothic Book" w:hAnsi="Franklin Gothic Book" w:cs="Arial"/>
          <w:sz w:val="22"/>
          <w:szCs w:val="22"/>
        </w:rPr>
        <w:t xml:space="preserve"> </w:t>
      </w:r>
    </w:p>
    <w:p w14:paraId="29D47CC5" w14:textId="77777777" w:rsidR="00D051A9" w:rsidRPr="00895821" w:rsidRDefault="00D051A9" w:rsidP="00D051A9">
      <w:pPr>
        <w:pStyle w:val="Tekstpodstawowy2"/>
        <w:numPr>
          <w:ilvl w:val="2"/>
          <w:numId w:val="4"/>
        </w:numPr>
        <w:spacing w:after="0" w:line="320" w:lineRule="atLeast"/>
        <w:rPr>
          <w:rFonts w:ascii="Franklin Gothic Book" w:hAnsi="Franklin Gothic Book"/>
          <w:sz w:val="22"/>
          <w:szCs w:val="22"/>
        </w:rPr>
      </w:pPr>
      <w:r w:rsidRPr="00895821">
        <w:rPr>
          <w:rFonts w:ascii="Franklin Gothic Book" w:hAnsi="Franklin Gothic Book"/>
          <w:sz w:val="22"/>
          <w:szCs w:val="22"/>
          <w:lang w:eastAsia="en-US"/>
        </w:rPr>
        <w:t xml:space="preserve">Załącznik nr 3 – </w:t>
      </w:r>
      <w:r w:rsidR="00567702" w:rsidRPr="00895821">
        <w:rPr>
          <w:rFonts w:ascii="Franklin Gothic Book" w:hAnsi="Franklin Gothic Book"/>
          <w:sz w:val="22"/>
          <w:szCs w:val="22"/>
          <w:lang w:eastAsia="en-US"/>
        </w:rPr>
        <w:t>Oferta z dnia ……………… nr ……………….</w:t>
      </w:r>
    </w:p>
    <w:p w14:paraId="57C34DBC" w14:textId="7A445D89" w:rsidR="00D051A9" w:rsidRPr="00895821" w:rsidRDefault="00D051A9" w:rsidP="00D051A9">
      <w:pPr>
        <w:pStyle w:val="Tekstpodstawowy2"/>
        <w:numPr>
          <w:ilvl w:val="2"/>
          <w:numId w:val="4"/>
        </w:numPr>
        <w:spacing w:after="0" w:line="320" w:lineRule="atLeast"/>
        <w:rPr>
          <w:rFonts w:ascii="Franklin Gothic Book" w:hAnsi="Franklin Gothic Book"/>
          <w:sz w:val="22"/>
          <w:szCs w:val="22"/>
        </w:rPr>
      </w:pPr>
      <w:r w:rsidRPr="00895821">
        <w:rPr>
          <w:rFonts w:ascii="Franklin Gothic Book" w:hAnsi="Franklin Gothic Book"/>
          <w:sz w:val="22"/>
          <w:szCs w:val="22"/>
          <w:lang w:eastAsia="en-US"/>
        </w:rPr>
        <w:t xml:space="preserve">Załącznik nr 4 -  </w:t>
      </w:r>
      <w:r w:rsidR="00567702" w:rsidRPr="00895821">
        <w:rPr>
          <w:rFonts w:ascii="Franklin Gothic Book" w:hAnsi="Franklin Gothic Book"/>
          <w:sz w:val="22"/>
          <w:szCs w:val="22"/>
          <w:lang w:eastAsia="en-US"/>
        </w:rPr>
        <w:t xml:space="preserve">Wzór Formularza </w:t>
      </w:r>
      <w:r w:rsidR="00567702" w:rsidRPr="00895821">
        <w:rPr>
          <w:rFonts w:ascii="Franklin Gothic Book" w:hAnsi="Franklin Gothic Book" w:cstheme="minorHAnsi"/>
          <w:sz w:val="22"/>
          <w:szCs w:val="22"/>
        </w:rPr>
        <w:t>Gwarancji Dobrego Wykonania Umowy</w:t>
      </w:r>
      <w:r w:rsidR="00567702" w:rsidRPr="00895821" w:rsidDel="00567702">
        <w:rPr>
          <w:rFonts w:ascii="Franklin Gothic Book" w:hAnsi="Franklin Gothic Book"/>
          <w:sz w:val="22"/>
          <w:szCs w:val="22"/>
          <w:lang w:eastAsia="en-US"/>
        </w:rPr>
        <w:t xml:space="preserve"> </w:t>
      </w:r>
    </w:p>
    <w:p w14:paraId="7A89F9AA" w14:textId="77777777" w:rsidR="00567702" w:rsidRPr="00895821" w:rsidRDefault="00D051A9"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E87DAC">
        <w:rPr>
          <w:rFonts w:ascii="Franklin Gothic Book" w:hAnsi="Franklin Gothic Book"/>
          <w:sz w:val="22"/>
          <w:szCs w:val="22"/>
          <w:lang w:eastAsia="en-US"/>
        </w:rPr>
        <w:t xml:space="preserve">Załącznik nr </w:t>
      </w:r>
      <w:r w:rsidR="0091567F" w:rsidRPr="00895821">
        <w:rPr>
          <w:rFonts w:ascii="Franklin Gothic Book" w:hAnsi="Franklin Gothic Book"/>
          <w:sz w:val="22"/>
          <w:szCs w:val="22"/>
          <w:lang w:eastAsia="en-US"/>
        </w:rPr>
        <w:t>5</w:t>
      </w:r>
      <w:r w:rsidRPr="00895821">
        <w:rPr>
          <w:rFonts w:ascii="Franklin Gothic Book" w:hAnsi="Franklin Gothic Book"/>
          <w:sz w:val="22"/>
          <w:szCs w:val="22"/>
          <w:lang w:eastAsia="en-US"/>
        </w:rPr>
        <w:t xml:space="preserve"> -  </w:t>
      </w:r>
      <w:r w:rsidR="00567702" w:rsidRPr="00895821">
        <w:rPr>
          <w:rStyle w:val="FontStyle23"/>
          <w:rFonts w:ascii="Franklin Gothic Book" w:hAnsi="Franklin Gothic Book"/>
          <w:sz w:val="22"/>
          <w:szCs w:val="22"/>
        </w:rPr>
        <w:t>Certyfikat do Polisy/Kopia polisy ubezpieczeniowej Wykonawcy</w:t>
      </w:r>
    </w:p>
    <w:p w14:paraId="1A3BDCD5" w14:textId="77777777" w:rsidR="00D051A9" w:rsidRPr="00895821" w:rsidRDefault="00567702" w:rsidP="00D051A9">
      <w:pPr>
        <w:pStyle w:val="Tekstpodstawowy2"/>
        <w:numPr>
          <w:ilvl w:val="2"/>
          <w:numId w:val="4"/>
        </w:numPr>
        <w:spacing w:after="0" w:line="320" w:lineRule="atLeast"/>
        <w:rPr>
          <w:rFonts w:ascii="Franklin Gothic Book" w:hAnsi="Franklin Gothic Book"/>
          <w:sz w:val="22"/>
          <w:szCs w:val="22"/>
        </w:rPr>
      </w:pPr>
      <w:r w:rsidRPr="00895821">
        <w:rPr>
          <w:rFonts w:ascii="Franklin Gothic Book" w:hAnsi="Franklin Gothic Book"/>
          <w:sz w:val="22"/>
          <w:szCs w:val="22"/>
          <w:lang w:eastAsia="en-US"/>
        </w:rPr>
        <w:t xml:space="preserve">Załącznik nr </w:t>
      </w:r>
      <w:r w:rsidR="008A0573" w:rsidRPr="00895821">
        <w:rPr>
          <w:rFonts w:ascii="Franklin Gothic Book" w:hAnsi="Franklin Gothic Book"/>
          <w:sz w:val="22"/>
          <w:szCs w:val="22"/>
          <w:lang w:eastAsia="en-US"/>
        </w:rPr>
        <w:t>6</w:t>
      </w:r>
      <w:r w:rsidRPr="00895821">
        <w:rPr>
          <w:rFonts w:ascii="Franklin Gothic Book" w:hAnsi="Franklin Gothic Book"/>
          <w:sz w:val="22"/>
          <w:szCs w:val="22"/>
          <w:lang w:eastAsia="en-US"/>
        </w:rPr>
        <w:t xml:space="preserve"> -</w:t>
      </w:r>
      <w:r w:rsidRPr="00895821">
        <w:rPr>
          <w:rFonts w:ascii="Franklin Gothic Book" w:hAnsi="Franklin Gothic Book" w:cstheme="minorHAnsi"/>
          <w:sz w:val="22"/>
          <w:szCs w:val="22"/>
        </w:rPr>
        <w:t xml:space="preserve"> </w:t>
      </w:r>
      <w:r w:rsidR="00406917" w:rsidRPr="00895821">
        <w:rPr>
          <w:rFonts w:ascii="Franklin Gothic Book" w:hAnsi="Franklin Gothic Book"/>
          <w:sz w:val="22"/>
          <w:szCs w:val="22"/>
        </w:rPr>
        <w:t xml:space="preserve">Wykaz </w:t>
      </w:r>
      <w:r w:rsidRPr="00895821">
        <w:rPr>
          <w:rFonts w:ascii="Franklin Gothic Book" w:hAnsi="Franklin Gothic Book" w:cstheme="minorHAnsi"/>
          <w:sz w:val="22"/>
          <w:szCs w:val="22"/>
        </w:rPr>
        <w:t>podwykonawców</w:t>
      </w:r>
    </w:p>
    <w:p w14:paraId="0593846A" w14:textId="77777777" w:rsidR="004E2298" w:rsidRPr="00895821" w:rsidRDefault="004E2298" w:rsidP="00D051A9">
      <w:pPr>
        <w:pStyle w:val="Tekstpodstawowy2"/>
        <w:numPr>
          <w:ilvl w:val="2"/>
          <w:numId w:val="4"/>
        </w:numPr>
        <w:spacing w:after="0" w:line="320" w:lineRule="atLeast"/>
        <w:rPr>
          <w:rFonts w:ascii="Franklin Gothic Book" w:hAnsi="Franklin Gothic Book"/>
          <w:sz w:val="22"/>
          <w:szCs w:val="22"/>
        </w:rPr>
      </w:pPr>
      <w:r w:rsidRPr="00895821">
        <w:rPr>
          <w:rFonts w:ascii="Franklin Gothic Book" w:hAnsi="Franklin Gothic Book"/>
          <w:sz w:val="22"/>
          <w:szCs w:val="22"/>
          <w:lang w:eastAsia="en-US"/>
        </w:rPr>
        <w:t xml:space="preserve">Załącznik  nr </w:t>
      </w:r>
      <w:r w:rsidR="008A0573" w:rsidRPr="00895821">
        <w:rPr>
          <w:rFonts w:ascii="Franklin Gothic Book" w:hAnsi="Franklin Gothic Book"/>
          <w:sz w:val="22"/>
          <w:szCs w:val="22"/>
          <w:lang w:eastAsia="en-US"/>
        </w:rPr>
        <w:t>7</w:t>
      </w:r>
      <w:r w:rsidRPr="00895821">
        <w:rPr>
          <w:rFonts w:ascii="Franklin Gothic Book" w:hAnsi="Franklin Gothic Book"/>
          <w:sz w:val="22"/>
          <w:szCs w:val="22"/>
          <w:lang w:eastAsia="en-US"/>
        </w:rPr>
        <w:t xml:space="preserve"> - </w:t>
      </w:r>
      <w:r w:rsidRPr="00895821">
        <w:rPr>
          <w:rFonts w:ascii="Franklin Gothic Book" w:hAnsi="Franklin Gothic Book"/>
          <w:sz w:val="22"/>
          <w:szCs w:val="22"/>
        </w:rPr>
        <w:t>Warunki ubezpieczenia</w:t>
      </w:r>
    </w:p>
    <w:p w14:paraId="074B905B" w14:textId="77777777" w:rsidR="0064234B" w:rsidRPr="00895821" w:rsidRDefault="0064234B" w:rsidP="00D051A9">
      <w:pPr>
        <w:pStyle w:val="Tekstpodstawowy2"/>
        <w:numPr>
          <w:ilvl w:val="2"/>
          <w:numId w:val="4"/>
        </w:numPr>
        <w:spacing w:after="0" w:line="320" w:lineRule="atLeast"/>
        <w:rPr>
          <w:rFonts w:ascii="Franklin Gothic Book" w:hAnsi="Franklin Gothic Book"/>
          <w:sz w:val="22"/>
          <w:szCs w:val="22"/>
        </w:rPr>
      </w:pPr>
      <w:r w:rsidRPr="00895821">
        <w:rPr>
          <w:rFonts w:ascii="Franklin Gothic Book" w:hAnsi="Franklin Gothic Book"/>
          <w:sz w:val="22"/>
          <w:szCs w:val="22"/>
        </w:rPr>
        <w:t xml:space="preserve">Załącznik nr </w:t>
      </w:r>
      <w:r w:rsidR="008A0573" w:rsidRPr="00895821">
        <w:rPr>
          <w:rFonts w:ascii="Franklin Gothic Book" w:hAnsi="Franklin Gothic Book"/>
          <w:sz w:val="22"/>
          <w:szCs w:val="22"/>
        </w:rPr>
        <w:t>8</w:t>
      </w:r>
      <w:r w:rsidRPr="00895821">
        <w:rPr>
          <w:rFonts w:ascii="Franklin Gothic Book" w:hAnsi="Franklin Gothic Book"/>
          <w:sz w:val="22"/>
          <w:szCs w:val="22"/>
        </w:rPr>
        <w:t xml:space="preserve"> – Klauzula informacyjna</w:t>
      </w:r>
    </w:p>
    <w:p w14:paraId="78EDAF39" w14:textId="77777777" w:rsidR="00D051A9" w:rsidRPr="00895821"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895821">
        <w:rPr>
          <w:rFonts w:ascii="Franklin Gothic Book" w:hAnsi="Franklin Gothic Book"/>
          <w:szCs w:val="22"/>
          <w:lang w:val="pl-PL"/>
        </w:rPr>
        <w:lastRenderedPageBreak/>
        <w:t>W razie jakichkolwiek rozbieżności, dwuznaczności pomiędzy Umową a Dokumentami Składowymi Umowy, pierwszeństwo mają zapisy Umowy.</w:t>
      </w:r>
    </w:p>
    <w:p w14:paraId="51681870" w14:textId="4BFC4095" w:rsidR="00D051A9" w:rsidRPr="00895821" w:rsidRDefault="00D051A9" w:rsidP="00D051A9">
      <w:pPr>
        <w:pStyle w:val="Nagwek2"/>
        <w:rPr>
          <w:rFonts w:ascii="Franklin Gothic Book" w:hAnsi="Franklin Gothic Book"/>
          <w:szCs w:val="22"/>
          <w:lang w:val="pl-PL"/>
        </w:rPr>
      </w:pPr>
      <w:r w:rsidRPr="00895821">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895821">
        <w:rPr>
          <w:rFonts w:ascii="Franklin Gothic Book" w:hAnsi="Franklin Gothic Book"/>
          <w:szCs w:val="22"/>
          <w:lang w:val="pl-PL"/>
        </w:rPr>
        <w:t>(najwyższa „a”, najniższa „</w:t>
      </w:r>
      <w:r w:rsidR="00840125" w:rsidRPr="00895821">
        <w:rPr>
          <w:rFonts w:ascii="Franklin Gothic Book" w:hAnsi="Franklin Gothic Book"/>
          <w:szCs w:val="22"/>
          <w:lang w:val="pl-PL"/>
        </w:rPr>
        <w:t>i</w:t>
      </w:r>
      <w:r w:rsidR="000A3114" w:rsidRPr="00895821">
        <w:rPr>
          <w:rFonts w:ascii="Franklin Gothic Book" w:hAnsi="Franklin Gothic Book"/>
          <w:szCs w:val="22"/>
          <w:lang w:val="pl-PL"/>
        </w:rPr>
        <w:t xml:space="preserve">”) </w:t>
      </w:r>
      <w:r w:rsidRPr="00895821">
        <w:rPr>
          <w:rFonts w:ascii="Franklin Gothic Book" w:hAnsi="Franklin Gothic Book"/>
          <w:szCs w:val="22"/>
          <w:lang w:val="pl-PL"/>
        </w:rPr>
        <w:t xml:space="preserve">w pkt </w:t>
      </w:r>
      <w:r w:rsidR="00054261" w:rsidRPr="00895821">
        <w:rPr>
          <w:rFonts w:ascii="Franklin Gothic Book" w:hAnsi="Franklin Gothic Book"/>
          <w:szCs w:val="22"/>
          <w:lang w:val="pl-PL"/>
        </w:rPr>
        <w:t>1</w:t>
      </w:r>
      <w:r w:rsidR="00942E0B">
        <w:rPr>
          <w:rFonts w:ascii="Franklin Gothic Book" w:hAnsi="Franklin Gothic Book"/>
          <w:szCs w:val="22"/>
          <w:lang w:val="pl-PL"/>
        </w:rPr>
        <w:t>6</w:t>
      </w:r>
      <w:r w:rsidRPr="00895821">
        <w:rPr>
          <w:rFonts w:ascii="Franklin Gothic Book" w:hAnsi="Franklin Gothic Book"/>
          <w:szCs w:val="22"/>
          <w:lang w:val="pl-PL"/>
        </w:rPr>
        <w:t>.</w:t>
      </w:r>
      <w:r w:rsidR="00467C7D">
        <w:rPr>
          <w:rFonts w:ascii="Franklin Gothic Book" w:hAnsi="Franklin Gothic Book"/>
          <w:szCs w:val="22"/>
          <w:lang w:val="pl-PL"/>
        </w:rPr>
        <w:t>12</w:t>
      </w:r>
      <w:r w:rsidR="00467C7D" w:rsidRPr="00895821">
        <w:rPr>
          <w:rFonts w:ascii="Franklin Gothic Book" w:hAnsi="Franklin Gothic Book"/>
          <w:szCs w:val="22"/>
          <w:lang w:val="pl-PL"/>
        </w:rPr>
        <w:t xml:space="preserve"> </w:t>
      </w:r>
      <w:r w:rsidRPr="00895821">
        <w:rPr>
          <w:rFonts w:ascii="Franklin Gothic Book" w:hAnsi="Franklin Gothic Book"/>
          <w:szCs w:val="22"/>
          <w:lang w:val="pl-PL"/>
        </w:rPr>
        <w:t xml:space="preserve">Umowy. </w:t>
      </w:r>
    </w:p>
    <w:p w14:paraId="217E6EE9" w14:textId="77777777" w:rsidR="00D051A9" w:rsidRPr="00895821" w:rsidRDefault="00D051A9" w:rsidP="00D051A9">
      <w:pPr>
        <w:pStyle w:val="Nagwek2"/>
        <w:rPr>
          <w:rFonts w:ascii="Franklin Gothic Book" w:hAnsi="Franklin Gothic Book"/>
          <w:szCs w:val="22"/>
          <w:lang w:val="pl-PL"/>
        </w:rPr>
      </w:pPr>
      <w:r w:rsidRPr="00895821">
        <w:rPr>
          <w:rFonts w:ascii="Franklin Gothic Book" w:hAnsi="Franklin Gothic Book"/>
          <w:szCs w:val="22"/>
          <w:lang w:val="pl-PL"/>
        </w:rPr>
        <w:t xml:space="preserve">W kwestiach nieuregulowanych Umową stosuje się </w:t>
      </w:r>
      <w:r w:rsidRPr="00895821">
        <w:rPr>
          <w:rFonts w:ascii="Franklin Gothic Book" w:hAnsi="Franklin Gothic Book"/>
          <w:b/>
          <w:szCs w:val="22"/>
          <w:lang w:val="pl-PL"/>
        </w:rPr>
        <w:t>odpowiednio</w:t>
      </w:r>
      <w:r w:rsidRPr="00895821">
        <w:rPr>
          <w:rFonts w:ascii="Franklin Gothic Book" w:hAnsi="Franklin Gothic Book"/>
          <w:szCs w:val="22"/>
          <w:lang w:val="pl-PL"/>
        </w:rPr>
        <w:t xml:space="preserve"> postanowienia OWZ</w:t>
      </w:r>
      <w:r w:rsidR="004E0738" w:rsidRPr="00895821">
        <w:rPr>
          <w:rFonts w:ascii="Franklin Gothic Book" w:hAnsi="Franklin Gothic Book"/>
          <w:szCs w:val="22"/>
          <w:lang w:val="pl-PL"/>
        </w:rPr>
        <w:t>T</w:t>
      </w:r>
      <w:r w:rsidRPr="00895821">
        <w:rPr>
          <w:rFonts w:ascii="Franklin Gothic Book" w:hAnsi="Franklin Gothic Book"/>
          <w:szCs w:val="22"/>
          <w:lang w:val="pl-PL"/>
        </w:rPr>
        <w:t>.</w:t>
      </w:r>
      <w:r w:rsidRPr="00895821">
        <w:rPr>
          <w:rFonts w:ascii="Franklin Gothic Book" w:hAnsi="Franklin Gothic Book"/>
          <w:iCs w:val="0"/>
          <w:szCs w:val="22"/>
          <w:lang w:val="pl-PL"/>
        </w:rPr>
        <w:t xml:space="preserve"> </w:t>
      </w:r>
    </w:p>
    <w:p w14:paraId="0A719B8B" w14:textId="77777777" w:rsidR="00D051A9" w:rsidRPr="00895821" w:rsidRDefault="00D051A9" w:rsidP="00D051A9">
      <w:pPr>
        <w:pStyle w:val="Nagwek2"/>
        <w:rPr>
          <w:rFonts w:ascii="Franklin Gothic Book" w:hAnsi="Franklin Gothic Book"/>
          <w:szCs w:val="22"/>
          <w:lang w:val="pl-PL"/>
        </w:rPr>
      </w:pPr>
      <w:r w:rsidRPr="00895821">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26B8AF64" w14:textId="6B62B249" w:rsidR="00D051A9" w:rsidRPr="000C2B41" w:rsidRDefault="00D051A9" w:rsidP="00054261">
      <w:pPr>
        <w:pStyle w:val="Nagwek2"/>
        <w:rPr>
          <w:rFonts w:ascii="Franklin Gothic Book" w:hAnsi="Franklin Gothic Book"/>
          <w:szCs w:val="22"/>
          <w:lang w:val="pl-PL"/>
        </w:rPr>
      </w:pPr>
      <w:r w:rsidRPr="00895821">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162D5C48" w14:textId="77777777" w:rsidR="00D051A9" w:rsidRPr="0089582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895821">
        <w:rPr>
          <w:rFonts w:ascii="Franklin Gothic Book" w:eastAsia="Calibri" w:hAnsi="Franklin Gothic Book" w:cstheme="minorHAnsi"/>
          <w:b/>
          <w:bCs/>
          <w:sz w:val="22"/>
          <w:szCs w:val="22"/>
        </w:rPr>
        <w:tab/>
        <w:t>WYKONAWCA</w:t>
      </w:r>
      <w:r w:rsidRPr="00895821">
        <w:rPr>
          <w:rFonts w:ascii="Franklin Gothic Book" w:eastAsia="Calibri" w:hAnsi="Franklin Gothic Book" w:cstheme="minorHAnsi"/>
          <w:b/>
          <w:bCs/>
          <w:sz w:val="22"/>
          <w:szCs w:val="22"/>
        </w:rPr>
        <w:tab/>
        <w:t>ZAMAWIAJĄCY</w:t>
      </w:r>
    </w:p>
    <w:p w14:paraId="6539FE89" w14:textId="77777777" w:rsidR="00D051A9" w:rsidRPr="0089582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7CE6B970" w14:textId="77777777" w:rsidR="00D051A9" w:rsidRPr="0089582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A64FE91" w14:textId="77777777" w:rsidR="00D051A9" w:rsidRPr="0089582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895821">
        <w:rPr>
          <w:rFonts w:ascii="Franklin Gothic Book" w:eastAsia="Calibri" w:hAnsi="Franklin Gothic Book" w:cstheme="minorHAnsi"/>
          <w:b/>
          <w:bCs/>
          <w:sz w:val="22"/>
          <w:szCs w:val="22"/>
        </w:rPr>
        <w:t>…………………………………………..</w:t>
      </w:r>
      <w:r w:rsidRPr="00895821">
        <w:rPr>
          <w:rFonts w:ascii="Franklin Gothic Book" w:eastAsia="Calibri" w:hAnsi="Franklin Gothic Book" w:cstheme="minorHAnsi"/>
          <w:b/>
          <w:bCs/>
          <w:sz w:val="22"/>
          <w:szCs w:val="22"/>
        </w:rPr>
        <w:tab/>
        <w:t>…………………………………………</w:t>
      </w:r>
    </w:p>
    <w:p w14:paraId="4F86C456" w14:textId="77777777" w:rsidR="00D051A9" w:rsidRPr="00895821" w:rsidRDefault="00D051A9" w:rsidP="00D051A9">
      <w:pPr>
        <w:spacing w:after="200" w:line="276" w:lineRule="auto"/>
        <w:rPr>
          <w:rFonts w:ascii="Franklin Gothic Book" w:hAnsi="Franklin Gothic Book" w:cs="Arial"/>
          <w:b/>
          <w:sz w:val="22"/>
          <w:szCs w:val="22"/>
        </w:rPr>
      </w:pPr>
      <w:r w:rsidRPr="00895821">
        <w:rPr>
          <w:rFonts w:ascii="Franklin Gothic Book" w:hAnsi="Franklin Gothic Book" w:cs="Arial"/>
          <w:b/>
          <w:sz w:val="22"/>
          <w:szCs w:val="22"/>
        </w:rPr>
        <w:br w:type="page"/>
      </w:r>
    </w:p>
    <w:p w14:paraId="0026F1E9" w14:textId="77777777" w:rsidR="00D051A9" w:rsidRPr="00895821" w:rsidRDefault="00D051A9" w:rsidP="008F61EF">
      <w:pPr>
        <w:spacing w:after="200" w:line="276" w:lineRule="auto"/>
        <w:rPr>
          <w:rFonts w:ascii="Franklin Gothic Book" w:hAnsi="Franklin Gothic Book" w:cs="Arial"/>
          <w:b/>
          <w:sz w:val="22"/>
          <w:szCs w:val="22"/>
        </w:rPr>
      </w:pPr>
      <w:r w:rsidRPr="00895821">
        <w:rPr>
          <w:rFonts w:ascii="Franklin Gothic Book" w:hAnsi="Franklin Gothic Book" w:cs="Arial"/>
          <w:b/>
          <w:sz w:val="22"/>
          <w:szCs w:val="22"/>
        </w:rPr>
        <w:lastRenderedPageBreak/>
        <w:t xml:space="preserve">ZAŁĄCZNIK NR </w:t>
      </w:r>
      <w:r w:rsidR="000A3114" w:rsidRPr="00895821">
        <w:rPr>
          <w:rFonts w:ascii="Franklin Gothic Book" w:hAnsi="Franklin Gothic Book" w:cs="Arial"/>
          <w:b/>
          <w:sz w:val="22"/>
          <w:szCs w:val="22"/>
        </w:rPr>
        <w:t>4</w:t>
      </w:r>
      <w:r w:rsidRPr="00895821">
        <w:rPr>
          <w:rFonts w:ascii="Franklin Gothic Book" w:hAnsi="Franklin Gothic Book" w:cs="Arial"/>
          <w:b/>
          <w:sz w:val="22"/>
          <w:szCs w:val="22"/>
        </w:rPr>
        <w:t xml:space="preserve"> do Umowy </w:t>
      </w:r>
      <w:r w:rsidR="002D087C" w:rsidRPr="00895821">
        <w:rPr>
          <w:rFonts w:ascii="Franklin Gothic Book" w:hAnsi="Franklin Gothic Book" w:cs="Arial"/>
          <w:b/>
          <w:sz w:val="22"/>
          <w:szCs w:val="22"/>
        </w:rPr>
        <w:t xml:space="preserve"> </w:t>
      </w:r>
    </w:p>
    <w:p w14:paraId="711B22E0" w14:textId="77777777" w:rsidR="00D051A9" w:rsidRPr="00895821" w:rsidRDefault="00D051A9" w:rsidP="00D051A9">
      <w:pPr>
        <w:jc w:val="center"/>
        <w:rPr>
          <w:rFonts w:ascii="Franklin Gothic Book" w:hAnsi="Franklin Gothic Book" w:cstheme="minorHAnsi"/>
          <w:b/>
          <w:sz w:val="22"/>
          <w:szCs w:val="22"/>
        </w:rPr>
      </w:pPr>
    </w:p>
    <w:p w14:paraId="3915E429" w14:textId="5EA2D266" w:rsidR="00D051A9" w:rsidRPr="00895821" w:rsidRDefault="00D051A9" w:rsidP="00D051A9">
      <w:pPr>
        <w:jc w:val="center"/>
        <w:rPr>
          <w:rFonts w:ascii="Franklin Gothic Book" w:hAnsi="Franklin Gothic Book" w:cstheme="minorHAnsi"/>
          <w:b/>
          <w:sz w:val="22"/>
          <w:szCs w:val="22"/>
        </w:rPr>
      </w:pPr>
      <w:r w:rsidRPr="00895821">
        <w:rPr>
          <w:rFonts w:ascii="Franklin Gothic Book" w:hAnsi="Franklin Gothic Book" w:cstheme="minorHAnsi"/>
          <w:b/>
          <w:sz w:val="22"/>
          <w:szCs w:val="22"/>
        </w:rPr>
        <w:t>wzór Formularza Gwarancji Dobrego Wykonania Umowy</w:t>
      </w:r>
    </w:p>
    <w:p w14:paraId="17DED9A1" w14:textId="276E8F10" w:rsidR="00D051A9" w:rsidRPr="00895821" w:rsidRDefault="00D051A9" w:rsidP="00D051A9">
      <w:pPr>
        <w:rPr>
          <w:rFonts w:ascii="Franklin Gothic Book" w:hAnsi="Franklin Gothic Book" w:cstheme="minorHAnsi"/>
          <w:sz w:val="22"/>
          <w:szCs w:val="22"/>
        </w:rPr>
      </w:pPr>
    </w:p>
    <w:p w14:paraId="5B4FBC12" w14:textId="1FB4019A" w:rsidR="00D051A9" w:rsidRPr="00895821" w:rsidRDefault="00D051A9" w:rsidP="00D051A9">
      <w:pPr>
        <w:tabs>
          <w:tab w:val="left" w:pos="4900"/>
        </w:tabs>
        <w:spacing w:line="280" w:lineRule="exact"/>
        <w:rPr>
          <w:rFonts w:ascii="Franklin Gothic Book" w:hAnsi="Franklin Gothic Book" w:cs="Calibri"/>
          <w:sz w:val="22"/>
          <w:szCs w:val="22"/>
        </w:rPr>
      </w:pPr>
      <w:r w:rsidRPr="00895821">
        <w:rPr>
          <w:rFonts w:ascii="Franklin Gothic Book" w:hAnsi="Franklin Gothic Book" w:cs="Calibri"/>
          <w:sz w:val="22"/>
          <w:szCs w:val="22"/>
        </w:rPr>
        <w:t>……………………………………..</w:t>
      </w:r>
    </w:p>
    <w:p w14:paraId="1CEEDC6D" w14:textId="4F22701F" w:rsidR="00D051A9" w:rsidRPr="00895821" w:rsidRDefault="00D051A9" w:rsidP="00D051A9">
      <w:pPr>
        <w:tabs>
          <w:tab w:val="left" w:pos="4900"/>
        </w:tabs>
        <w:spacing w:line="280" w:lineRule="exact"/>
        <w:rPr>
          <w:rFonts w:ascii="Franklin Gothic Book" w:hAnsi="Franklin Gothic Book" w:cs="Calibri"/>
          <w:sz w:val="22"/>
          <w:szCs w:val="22"/>
        </w:rPr>
      </w:pPr>
      <w:r w:rsidRPr="00895821">
        <w:rPr>
          <w:rFonts w:ascii="Franklin Gothic Book" w:hAnsi="Franklin Gothic Book" w:cs="Calibri"/>
          <w:sz w:val="22"/>
          <w:szCs w:val="22"/>
        </w:rPr>
        <w:t xml:space="preserve">Pieczęć firmowa banku/ TU [●] </w:t>
      </w:r>
    </w:p>
    <w:p w14:paraId="128B0BEE" w14:textId="2813E937" w:rsidR="00D051A9" w:rsidRPr="00895821" w:rsidRDefault="00D051A9" w:rsidP="00D051A9">
      <w:pPr>
        <w:tabs>
          <w:tab w:val="left" w:pos="4900"/>
        </w:tabs>
        <w:spacing w:line="280" w:lineRule="exact"/>
        <w:jc w:val="right"/>
        <w:rPr>
          <w:rFonts w:ascii="Franklin Gothic Book" w:hAnsi="Franklin Gothic Book" w:cs="Calibri"/>
          <w:sz w:val="22"/>
          <w:szCs w:val="22"/>
        </w:rPr>
      </w:pPr>
      <w:r w:rsidRPr="00895821">
        <w:rPr>
          <w:rFonts w:ascii="Franklin Gothic Book" w:hAnsi="Franklin Gothic Book" w:cs="Calibri"/>
          <w:sz w:val="22"/>
          <w:szCs w:val="22"/>
        </w:rPr>
        <w:t>Miejscowość, rok-mm-</w:t>
      </w:r>
      <w:proofErr w:type="spellStart"/>
      <w:r w:rsidRPr="00895821">
        <w:rPr>
          <w:rFonts w:ascii="Franklin Gothic Book" w:hAnsi="Franklin Gothic Book" w:cs="Calibri"/>
          <w:sz w:val="22"/>
          <w:szCs w:val="22"/>
        </w:rPr>
        <w:t>dd</w:t>
      </w:r>
      <w:proofErr w:type="spellEnd"/>
    </w:p>
    <w:p w14:paraId="7B556420" w14:textId="1EE69F9A" w:rsidR="00D051A9" w:rsidRPr="00895821" w:rsidRDefault="00D051A9" w:rsidP="00D051A9">
      <w:pPr>
        <w:tabs>
          <w:tab w:val="left" w:pos="4900"/>
        </w:tabs>
        <w:spacing w:line="280" w:lineRule="exact"/>
        <w:jc w:val="right"/>
        <w:rPr>
          <w:rFonts w:ascii="Franklin Gothic Book" w:hAnsi="Franklin Gothic Book" w:cs="Calibri"/>
          <w:sz w:val="22"/>
          <w:szCs w:val="22"/>
        </w:rPr>
      </w:pPr>
    </w:p>
    <w:p w14:paraId="15EF2872" w14:textId="10858867" w:rsidR="00D051A9" w:rsidRPr="00895821" w:rsidRDefault="00D051A9" w:rsidP="00D051A9">
      <w:pPr>
        <w:tabs>
          <w:tab w:val="left" w:pos="4900"/>
        </w:tabs>
        <w:spacing w:line="280" w:lineRule="exact"/>
        <w:jc w:val="right"/>
        <w:rPr>
          <w:rFonts w:ascii="Franklin Gothic Book" w:hAnsi="Franklin Gothic Book" w:cs="Calibri"/>
          <w:sz w:val="22"/>
          <w:szCs w:val="22"/>
        </w:rPr>
      </w:pPr>
    </w:p>
    <w:p w14:paraId="12EF6AF8" w14:textId="2706CCA0" w:rsidR="00D051A9" w:rsidRPr="00895821" w:rsidRDefault="00D051A9" w:rsidP="00D051A9">
      <w:pPr>
        <w:tabs>
          <w:tab w:val="left" w:pos="4900"/>
        </w:tabs>
        <w:spacing w:line="280" w:lineRule="exact"/>
        <w:jc w:val="center"/>
        <w:rPr>
          <w:rFonts w:ascii="Franklin Gothic Book" w:hAnsi="Franklin Gothic Book" w:cs="Calibri"/>
          <w:color w:val="FF0000"/>
          <w:sz w:val="22"/>
          <w:szCs w:val="22"/>
        </w:rPr>
      </w:pPr>
      <w:r w:rsidRPr="00895821">
        <w:rPr>
          <w:rFonts w:ascii="Franklin Gothic Book" w:hAnsi="Franklin Gothic Book" w:cs="Calibri"/>
          <w:b/>
          <w:sz w:val="22"/>
          <w:szCs w:val="22"/>
        </w:rPr>
        <w:t xml:space="preserve">GWARANCJA  DOBREGO WYKONANIA UMOWY [●] </w:t>
      </w:r>
    </w:p>
    <w:p w14:paraId="05E75F80" w14:textId="4AE4DA62" w:rsidR="00D051A9" w:rsidRPr="00895821" w:rsidRDefault="00D051A9" w:rsidP="00D051A9">
      <w:pPr>
        <w:tabs>
          <w:tab w:val="left" w:pos="4900"/>
        </w:tabs>
        <w:spacing w:line="280" w:lineRule="exact"/>
        <w:jc w:val="right"/>
        <w:rPr>
          <w:rFonts w:ascii="Franklin Gothic Book" w:hAnsi="Franklin Gothic Book" w:cs="Calibri"/>
          <w:b/>
          <w:sz w:val="22"/>
          <w:szCs w:val="22"/>
        </w:rPr>
      </w:pPr>
    </w:p>
    <w:p w14:paraId="184755D8" w14:textId="4ED9A907" w:rsidR="00D051A9" w:rsidRPr="00895821" w:rsidRDefault="00D051A9" w:rsidP="00D051A9">
      <w:pPr>
        <w:tabs>
          <w:tab w:val="left" w:pos="4900"/>
        </w:tabs>
        <w:spacing w:line="280" w:lineRule="exact"/>
        <w:jc w:val="right"/>
        <w:rPr>
          <w:rFonts w:ascii="Franklin Gothic Book" w:hAnsi="Franklin Gothic Book" w:cs="Calibri"/>
          <w:sz w:val="22"/>
          <w:szCs w:val="22"/>
        </w:rPr>
      </w:pPr>
      <w:r w:rsidRPr="00895821">
        <w:rPr>
          <w:rFonts w:ascii="Franklin Gothic Book" w:hAnsi="Franklin Gothic Book" w:cs="Calibri"/>
          <w:sz w:val="22"/>
          <w:szCs w:val="22"/>
        </w:rPr>
        <w:tab/>
      </w:r>
      <w:r w:rsidRPr="00895821">
        <w:rPr>
          <w:rFonts w:ascii="Franklin Gothic Book" w:hAnsi="Franklin Gothic Book" w:cs="Calibri"/>
          <w:sz w:val="22"/>
          <w:szCs w:val="22"/>
        </w:rPr>
        <w:tab/>
      </w:r>
      <w:r w:rsidRPr="00895821">
        <w:rPr>
          <w:rFonts w:ascii="Franklin Gothic Book" w:hAnsi="Franklin Gothic Book" w:cs="Calibri"/>
          <w:sz w:val="22"/>
          <w:szCs w:val="22"/>
        </w:rPr>
        <w:tab/>
      </w:r>
      <w:r w:rsidRPr="00895821">
        <w:rPr>
          <w:rFonts w:ascii="Franklin Gothic Book" w:hAnsi="Franklin Gothic Book" w:cs="Calibri"/>
          <w:sz w:val="22"/>
          <w:szCs w:val="22"/>
        </w:rPr>
        <w:tab/>
      </w:r>
      <w:r w:rsidRPr="00895821">
        <w:rPr>
          <w:rFonts w:ascii="Franklin Gothic Book" w:hAnsi="Franklin Gothic Book" w:cs="Calibri"/>
          <w:b/>
          <w:sz w:val="22"/>
          <w:szCs w:val="22"/>
        </w:rPr>
        <w:t>Beneficjent:</w:t>
      </w:r>
    </w:p>
    <w:p w14:paraId="03B4F69F" w14:textId="315E3B9E" w:rsidR="00D051A9" w:rsidRPr="00895821" w:rsidRDefault="00D051A9" w:rsidP="00D051A9">
      <w:pPr>
        <w:tabs>
          <w:tab w:val="left" w:pos="4900"/>
        </w:tabs>
        <w:spacing w:line="280" w:lineRule="exact"/>
        <w:jc w:val="right"/>
        <w:rPr>
          <w:rFonts w:ascii="Franklin Gothic Book" w:hAnsi="Franklin Gothic Book" w:cs="Calibri"/>
          <w:sz w:val="22"/>
          <w:szCs w:val="22"/>
        </w:rPr>
      </w:pPr>
      <w:r w:rsidRPr="00895821">
        <w:rPr>
          <w:rFonts w:ascii="Franklin Gothic Book" w:hAnsi="Franklin Gothic Book" w:cs="Calibri"/>
          <w:sz w:val="22"/>
          <w:szCs w:val="22"/>
        </w:rPr>
        <w:t>Enea Połaniec S.A.</w:t>
      </w:r>
    </w:p>
    <w:p w14:paraId="5065D940" w14:textId="3DA28BD0" w:rsidR="00D051A9" w:rsidRPr="00895821" w:rsidRDefault="00D051A9" w:rsidP="00D051A9">
      <w:pPr>
        <w:tabs>
          <w:tab w:val="left" w:pos="4900"/>
        </w:tabs>
        <w:spacing w:line="280" w:lineRule="exact"/>
        <w:jc w:val="right"/>
        <w:rPr>
          <w:rFonts w:ascii="Franklin Gothic Book" w:hAnsi="Franklin Gothic Book" w:cs="Calibri"/>
          <w:sz w:val="22"/>
          <w:szCs w:val="22"/>
        </w:rPr>
      </w:pPr>
      <w:r w:rsidRPr="00895821">
        <w:rPr>
          <w:rFonts w:ascii="Franklin Gothic Book" w:hAnsi="Franklin Gothic Book" w:cs="Calibri"/>
          <w:sz w:val="22"/>
          <w:szCs w:val="22"/>
        </w:rPr>
        <w:t>Zawada 26</w:t>
      </w:r>
    </w:p>
    <w:p w14:paraId="6E4C3B86" w14:textId="1EF91F5E" w:rsidR="00D051A9" w:rsidRPr="00895821" w:rsidRDefault="00D051A9" w:rsidP="00D051A9">
      <w:pPr>
        <w:tabs>
          <w:tab w:val="left" w:pos="4900"/>
        </w:tabs>
        <w:spacing w:line="280" w:lineRule="exact"/>
        <w:jc w:val="right"/>
        <w:rPr>
          <w:rFonts w:ascii="Franklin Gothic Book" w:hAnsi="Franklin Gothic Book" w:cs="Calibri"/>
          <w:sz w:val="22"/>
          <w:szCs w:val="22"/>
        </w:rPr>
      </w:pPr>
      <w:r w:rsidRPr="00895821">
        <w:rPr>
          <w:rFonts w:ascii="Franklin Gothic Book" w:hAnsi="Franklin Gothic Book" w:cs="Calibri"/>
          <w:sz w:val="22"/>
          <w:szCs w:val="22"/>
        </w:rPr>
        <w:t>28-230 Połaniec</w:t>
      </w:r>
    </w:p>
    <w:p w14:paraId="7D946442" w14:textId="56350A60" w:rsidR="00D051A9" w:rsidRPr="00895821" w:rsidRDefault="00D051A9" w:rsidP="00D051A9">
      <w:pPr>
        <w:tabs>
          <w:tab w:val="left" w:pos="4900"/>
        </w:tabs>
        <w:spacing w:line="280" w:lineRule="exact"/>
        <w:rPr>
          <w:rFonts w:ascii="Franklin Gothic Book" w:hAnsi="Franklin Gothic Book" w:cs="Calibri"/>
          <w:sz w:val="22"/>
          <w:szCs w:val="22"/>
          <w:u w:val="single"/>
        </w:rPr>
      </w:pPr>
    </w:p>
    <w:p w14:paraId="40D73D6D" w14:textId="53F79F2E" w:rsidR="00D051A9" w:rsidRPr="000F6F60"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895821">
        <w:rPr>
          <w:rFonts w:ascii="Franklin Gothic Book" w:hAnsi="Franklin Gothic Book" w:cs="Calibri"/>
          <w:b/>
          <w:spacing w:val="-3"/>
          <w:sz w:val="22"/>
          <w:szCs w:val="22"/>
        </w:rPr>
        <w:t xml:space="preserve">Gwarancja </w:t>
      </w:r>
      <w:r w:rsidRPr="00895821">
        <w:rPr>
          <w:rFonts w:ascii="Franklin Gothic Book" w:hAnsi="Franklin Gothic Book" w:cs="Calibri"/>
          <w:b/>
          <w:sz w:val="22"/>
          <w:szCs w:val="22"/>
        </w:rPr>
        <w:t xml:space="preserve">DOBREGO WYKONANIA UMOWY </w:t>
      </w:r>
      <w:r w:rsidRPr="00895821">
        <w:rPr>
          <w:rFonts w:ascii="Franklin Gothic Book" w:hAnsi="Franklin Gothic Book" w:cs="Calibri"/>
          <w:b/>
          <w:spacing w:val="-3"/>
          <w:sz w:val="22"/>
          <w:szCs w:val="22"/>
        </w:rPr>
        <w:t>nr [</w:t>
      </w:r>
      <w:r w:rsidRPr="000F6F60">
        <w:rPr>
          <w:rFonts w:ascii="Franklin Gothic Book" w:hAnsi="Franklin Gothic Book" w:cs="Calibri"/>
          <w:b/>
          <w:spacing w:val="-3"/>
          <w:sz w:val="22"/>
          <w:szCs w:val="22"/>
        </w:rPr>
        <w:sym w:font="Symbol" w:char="F0B7"/>
      </w:r>
      <w:r w:rsidRPr="000F6F60">
        <w:rPr>
          <w:rFonts w:ascii="Franklin Gothic Book" w:hAnsi="Franklin Gothic Book" w:cs="Calibri"/>
          <w:b/>
          <w:spacing w:val="-3"/>
          <w:sz w:val="22"/>
          <w:szCs w:val="22"/>
        </w:rPr>
        <w:t xml:space="preserve">] </w:t>
      </w:r>
    </w:p>
    <w:p w14:paraId="1C5C4568" w14:textId="5DA29C99" w:rsidR="00D051A9" w:rsidRPr="00895821"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1ADF7336" w14:textId="6E5E622B" w:rsidR="00D051A9" w:rsidRPr="00895821"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895821">
        <w:rPr>
          <w:rFonts w:ascii="Franklin Gothic Book" w:hAnsi="Franklin Gothic Book" w:cs="Calibri"/>
          <w:spacing w:val="-3"/>
          <w:sz w:val="22"/>
          <w:szCs w:val="22"/>
        </w:rPr>
        <w:t>Zostaliśmy poinformowani, że pomiędzy Państwem, a [●], z siedzibą w [●], ul. [●], [●] (dalej: „</w:t>
      </w:r>
      <w:r w:rsidRPr="00895821">
        <w:rPr>
          <w:rFonts w:ascii="Franklin Gothic Book" w:hAnsi="Franklin Gothic Book" w:cs="Calibri"/>
          <w:b/>
          <w:spacing w:val="-3"/>
          <w:sz w:val="22"/>
          <w:szCs w:val="22"/>
        </w:rPr>
        <w:t>Wykonawca</w:t>
      </w:r>
      <w:r w:rsidRPr="00895821">
        <w:rPr>
          <w:rFonts w:ascii="Franklin Gothic Book" w:hAnsi="Franklin Gothic Book" w:cs="Calibri"/>
          <w:spacing w:val="-3"/>
          <w:sz w:val="22"/>
          <w:szCs w:val="22"/>
        </w:rPr>
        <w:t>”), w dniu [●] r. została podpisana umowa nr [●] dotycząca [●] (dalej: „</w:t>
      </w:r>
      <w:r w:rsidRPr="00895821">
        <w:rPr>
          <w:rFonts w:ascii="Franklin Gothic Book" w:hAnsi="Franklin Gothic Book" w:cs="Calibri"/>
          <w:b/>
          <w:spacing w:val="-3"/>
          <w:sz w:val="22"/>
          <w:szCs w:val="22"/>
        </w:rPr>
        <w:t>Umowa</w:t>
      </w:r>
      <w:r w:rsidRPr="00895821">
        <w:rPr>
          <w:rFonts w:ascii="Franklin Gothic Book" w:hAnsi="Franklin Gothic Book" w:cs="Calibri"/>
          <w:spacing w:val="-3"/>
          <w:sz w:val="22"/>
          <w:szCs w:val="22"/>
        </w:rPr>
        <w:t xml:space="preserve">”) na kwotę wynagrodzenia w wysokości [●] zł (słownie: [●] złotych) </w:t>
      </w:r>
      <w:proofErr w:type="spellStart"/>
      <w:r w:rsidRPr="00895821">
        <w:rPr>
          <w:rFonts w:ascii="Franklin Gothic Book" w:hAnsi="Franklin Gothic Book" w:cs="Calibri"/>
          <w:spacing w:val="-3"/>
          <w:sz w:val="22"/>
          <w:szCs w:val="22"/>
        </w:rPr>
        <w:t>netto</w:t>
      </w:r>
      <w:r w:rsidR="006D36FD" w:rsidRPr="00895821">
        <w:rPr>
          <w:rFonts w:ascii="Franklin Gothic Book" w:hAnsi="Franklin Gothic Book" w:cs="Calibri"/>
          <w:spacing w:val="-3"/>
          <w:sz w:val="22"/>
          <w:szCs w:val="22"/>
        </w:rPr>
        <w:t>brutto</w:t>
      </w:r>
      <w:proofErr w:type="spellEnd"/>
      <w:r w:rsidRPr="00895821">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09539C96" w14:textId="44DB3E56" w:rsidR="00D051A9" w:rsidRPr="008958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95821">
        <w:rPr>
          <w:rFonts w:ascii="Franklin Gothic Book" w:hAnsi="Franklin Gothic Book" w:cs="Calibri"/>
          <w:spacing w:val="-3"/>
          <w:sz w:val="22"/>
          <w:szCs w:val="22"/>
        </w:rPr>
        <w:t xml:space="preserve">W związku z powyższym, </w:t>
      </w:r>
      <w:r w:rsidRPr="00895821">
        <w:rPr>
          <w:rFonts w:ascii="Franklin Gothic Book" w:hAnsi="Franklin Gothic Book" w:cs="Arial"/>
          <w:spacing w:val="-3"/>
          <w:sz w:val="22"/>
          <w:szCs w:val="22"/>
        </w:rPr>
        <w:t>[●]</w:t>
      </w:r>
      <w:r w:rsidRPr="00895821">
        <w:rPr>
          <w:rFonts w:ascii="Franklin Gothic Book" w:hAnsi="Franklin Gothic Book" w:cs="Calibri"/>
          <w:sz w:val="22"/>
          <w:szCs w:val="22"/>
        </w:rPr>
        <w:t xml:space="preserve"> z siedzibą w </w:t>
      </w:r>
      <w:r w:rsidRPr="00895821">
        <w:rPr>
          <w:rFonts w:ascii="Franklin Gothic Book" w:hAnsi="Franklin Gothic Book" w:cs="Arial"/>
          <w:spacing w:val="-3"/>
          <w:sz w:val="22"/>
          <w:szCs w:val="22"/>
        </w:rPr>
        <w:t>[●]</w:t>
      </w:r>
      <w:r w:rsidRPr="00895821">
        <w:rPr>
          <w:rFonts w:ascii="Franklin Gothic Book" w:hAnsi="Franklin Gothic Book" w:cs="Calibri"/>
          <w:sz w:val="22"/>
          <w:szCs w:val="22"/>
        </w:rPr>
        <w:t xml:space="preserve">, przy ul. </w:t>
      </w:r>
      <w:r w:rsidRPr="00895821">
        <w:rPr>
          <w:rFonts w:ascii="Franklin Gothic Book" w:hAnsi="Franklin Gothic Book" w:cs="Arial"/>
          <w:spacing w:val="-3"/>
          <w:sz w:val="22"/>
          <w:szCs w:val="22"/>
        </w:rPr>
        <w:t>[●]</w:t>
      </w:r>
      <w:r w:rsidRPr="00895821">
        <w:rPr>
          <w:rFonts w:ascii="Franklin Gothic Book" w:hAnsi="Franklin Gothic Book" w:cs="Calibri"/>
          <w:sz w:val="22"/>
          <w:szCs w:val="22"/>
        </w:rPr>
        <w:t xml:space="preserve">, </w:t>
      </w:r>
      <w:r w:rsidRPr="00895821">
        <w:rPr>
          <w:rFonts w:ascii="Franklin Gothic Book" w:hAnsi="Franklin Gothic Book" w:cs="Arial"/>
          <w:spacing w:val="-3"/>
          <w:sz w:val="22"/>
          <w:szCs w:val="22"/>
        </w:rPr>
        <w:t>[●]</w:t>
      </w:r>
      <w:r w:rsidRPr="00895821">
        <w:rPr>
          <w:rFonts w:ascii="Franklin Gothic Book" w:hAnsi="Franklin Gothic Book" w:cs="Calibri"/>
          <w:sz w:val="22"/>
          <w:szCs w:val="22"/>
        </w:rPr>
        <w:t xml:space="preserve">, wpisany do Rejestru Przedsiębiorców w Sądzie Rejonowym </w:t>
      </w:r>
      <w:r w:rsidRPr="00895821">
        <w:rPr>
          <w:rFonts w:ascii="Franklin Gothic Book" w:hAnsi="Franklin Gothic Book" w:cs="Arial"/>
          <w:spacing w:val="-3"/>
          <w:sz w:val="22"/>
          <w:szCs w:val="22"/>
        </w:rPr>
        <w:t>[●]</w:t>
      </w:r>
      <w:r w:rsidRPr="00895821">
        <w:rPr>
          <w:rFonts w:ascii="Franklin Gothic Book" w:hAnsi="Franklin Gothic Book" w:cs="Calibri"/>
          <w:sz w:val="22"/>
          <w:szCs w:val="22"/>
        </w:rPr>
        <w:t xml:space="preserve"> w </w:t>
      </w:r>
      <w:r w:rsidRPr="00895821">
        <w:rPr>
          <w:rFonts w:ascii="Franklin Gothic Book" w:hAnsi="Franklin Gothic Book" w:cs="Arial"/>
          <w:spacing w:val="-3"/>
          <w:sz w:val="22"/>
          <w:szCs w:val="22"/>
        </w:rPr>
        <w:t>[●]</w:t>
      </w:r>
      <w:r w:rsidRPr="00895821">
        <w:rPr>
          <w:rFonts w:ascii="Franklin Gothic Book" w:hAnsi="Franklin Gothic Book" w:cs="Calibri"/>
          <w:sz w:val="22"/>
          <w:szCs w:val="22"/>
        </w:rPr>
        <w:t xml:space="preserve">, Wydział </w:t>
      </w:r>
      <w:r w:rsidRPr="00895821">
        <w:rPr>
          <w:rFonts w:ascii="Franklin Gothic Book" w:hAnsi="Franklin Gothic Book" w:cs="Arial"/>
          <w:spacing w:val="-3"/>
          <w:sz w:val="22"/>
          <w:szCs w:val="22"/>
        </w:rPr>
        <w:t>[●]</w:t>
      </w:r>
      <w:r w:rsidRPr="00895821">
        <w:rPr>
          <w:rFonts w:ascii="Franklin Gothic Book" w:hAnsi="Franklin Gothic Book" w:cs="Calibri"/>
          <w:sz w:val="22"/>
          <w:szCs w:val="22"/>
        </w:rPr>
        <w:t xml:space="preserve"> Gospodarczy Krajowego Rejestru Sądowego pod numerem KRS </w:t>
      </w:r>
      <w:r w:rsidRPr="00895821">
        <w:rPr>
          <w:rFonts w:ascii="Franklin Gothic Book" w:hAnsi="Franklin Gothic Book" w:cs="Arial"/>
          <w:spacing w:val="-3"/>
          <w:sz w:val="22"/>
          <w:szCs w:val="22"/>
        </w:rPr>
        <w:t>[●]</w:t>
      </w:r>
      <w:r w:rsidRPr="00895821">
        <w:rPr>
          <w:rFonts w:ascii="Franklin Gothic Book" w:hAnsi="Franklin Gothic Book" w:cs="Calibri"/>
          <w:sz w:val="22"/>
          <w:szCs w:val="22"/>
        </w:rPr>
        <w:t xml:space="preserve">, o kapitale zakładowym w kwocie </w:t>
      </w:r>
      <w:r w:rsidRPr="00895821">
        <w:rPr>
          <w:rFonts w:ascii="Franklin Gothic Book" w:hAnsi="Franklin Gothic Book" w:cs="Arial"/>
          <w:spacing w:val="-3"/>
          <w:sz w:val="22"/>
          <w:szCs w:val="22"/>
        </w:rPr>
        <w:t>[●]</w:t>
      </w:r>
      <w:r w:rsidRPr="00895821">
        <w:rPr>
          <w:rFonts w:ascii="Franklin Gothic Book" w:hAnsi="Franklin Gothic Book" w:cs="Calibri"/>
          <w:sz w:val="22"/>
          <w:szCs w:val="22"/>
        </w:rPr>
        <w:t xml:space="preserve"> zł oraz kapitale wpłaconym w kwocie </w:t>
      </w:r>
      <w:r w:rsidRPr="00895821">
        <w:rPr>
          <w:rFonts w:ascii="Franklin Gothic Book" w:hAnsi="Franklin Gothic Book" w:cs="Arial"/>
          <w:spacing w:val="-3"/>
          <w:sz w:val="22"/>
          <w:szCs w:val="22"/>
        </w:rPr>
        <w:t>[●]</w:t>
      </w:r>
      <w:r w:rsidRPr="00895821">
        <w:rPr>
          <w:rFonts w:ascii="Franklin Gothic Book" w:hAnsi="Franklin Gothic Book" w:cs="Calibri"/>
          <w:sz w:val="22"/>
          <w:szCs w:val="22"/>
        </w:rPr>
        <w:t xml:space="preserve"> zł, NIP: </w:t>
      </w:r>
      <w:r w:rsidRPr="00895821">
        <w:rPr>
          <w:rFonts w:ascii="Franklin Gothic Book" w:hAnsi="Franklin Gothic Book" w:cs="Arial"/>
          <w:spacing w:val="-3"/>
          <w:sz w:val="22"/>
          <w:szCs w:val="22"/>
        </w:rPr>
        <w:t>[●]</w:t>
      </w:r>
      <w:r w:rsidRPr="00895821">
        <w:rPr>
          <w:rFonts w:ascii="Franklin Gothic Book" w:hAnsi="Franklin Gothic Book" w:cs="Calibri"/>
          <w:spacing w:val="-3"/>
          <w:sz w:val="22"/>
          <w:szCs w:val="22"/>
        </w:rPr>
        <w:t xml:space="preserve">, </w:t>
      </w:r>
      <w:r w:rsidRPr="00895821">
        <w:rPr>
          <w:rFonts w:ascii="Franklin Gothic Book" w:hAnsi="Franklin Gothic Book" w:cs="Calibri"/>
          <w:sz w:val="22"/>
          <w:szCs w:val="22"/>
        </w:rPr>
        <w:t xml:space="preserve">Regon: </w:t>
      </w:r>
      <w:r w:rsidRPr="00895821">
        <w:rPr>
          <w:rFonts w:ascii="Franklin Gothic Book" w:hAnsi="Franklin Gothic Book" w:cs="Arial"/>
          <w:spacing w:val="-3"/>
          <w:sz w:val="22"/>
          <w:szCs w:val="22"/>
        </w:rPr>
        <w:t>[●]</w:t>
      </w:r>
      <w:r w:rsidRPr="00895821">
        <w:rPr>
          <w:rFonts w:ascii="Franklin Gothic Book" w:hAnsi="Franklin Gothic Book" w:cs="Calibri"/>
          <w:sz w:val="22"/>
          <w:szCs w:val="22"/>
        </w:rPr>
        <w:t xml:space="preserve"> (dalej: „</w:t>
      </w:r>
      <w:r w:rsidRPr="00895821">
        <w:rPr>
          <w:rFonts w:ascii="Franklin Gothic Book" w:hAnsi="Franklin Gothic Book" w:cs="Calibri"/>
          <w:b/>
          <w:sz w:val="22"/>
          <w:szCs w:val="22"/>
        </w:rPr>
        <w:t>Bank</w:t>
      </w:r>
      <w:r w:rsidRPr="00895821">
        <w:rPr>
          <w:rFonts w:ascii="Franklin Gothic Book" w:hAnsi="Franklin Gothic Book" w:cs="Calibri"/>
          <w:sz w:val="22"/>
          <w:szCs w:val="22"/>
        </w:rPr>
        <w:t xml:space="preserve">”), działając na zlecenie Wykonawcy, </w:t>
      </w:r>
      <w:r w:rsidRPr="00895821">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7AAE248" w14:textId="7D6BCBFC" w:rsidR="00D051A9" w:rsidRPr="00895821"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895821">
        <w:rPr>
          <w:rFonts w:ascii="Franklin Gothic Book" w:hAnsi="Franklin Gothic Book" w:cs="Arial"/>
          <w:spacing w:val="-3"/>
          <w:sz w:val="22"/>
          <w:szCs w:val="22"/>
        </w:rPr>
        <w:t>[●]</w:t>
      </w:r>
      <w:r w:rsidRPr="00895821">
        <w:rPr>
          <w:rFonts w:ascii="Franklin Gothic Book" w:hAnsi="Franklin Gothic Book" w:cs="Calibri"/>
          <w:b/>
          <w:spacing w:val="-3"/>
          <w:sz w:val="22"/>
          <w:szCs w:val="22"/>
        </w:rPr>
        <w:t xml:space="preserve"> zł</w:t>
      </w:r>
    </w:p>
    <w:p w14:paraId="21B7E26A" w14:textId="74431BA0" w:rsidR="00D051A9" w:rsidRPr="00895821"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895821">
        <w:rPr>
          <w:rFonts w:ascii="Franklin Gothic Book" w:hAnsi="Franklin Gothic Book" w:cs="Calibri"/>
          <w:spacing w:val="-3"/>
          <w:sz w:val="22"/>
          <w:szCs w:val="22"/>
        </w:rPr>
        <w:t xml:space="preserve">(słownie: </w:t>
      </w:r>
      <w:r w:rsidRPr="00895821">
        <w:rPr>
          <w:rFonts w:ascii="Franklin Gothic Book" w:hAnsi="Franklin Gothic Book" w:cs="Arial"/>
          <w:spacing w:val="-3"/>
          <w:sz w:val="22"/>
          <w:szCs w:val="22"/>
        </w:rPr>
        <w:t>[●]</w:t>
      </w:r>
      <w:r w:rsidRPr="00895821">
        <w:rPr>
          <w:rFonts w:ascii="Franklin Gothic Book" w:hAnsi="Franklin Gothic Book" w:cs="Calibri"/>
          <w:spacing w:val="-3"/>
          <w:sz w:val="22"/>
          <w:szCs w:val="22"/>
        </w:rPr>
        <w:t xml:space="preserve"> złotych </w:t>
      </w:r>
      <w:r w:rsidRPr="00895821">
        <w:rPr>
          <w:rFonts w:ascii="Franklin Gothic Book" w:hAnsi="Franklin Gothic Book" w:cs="Arial"/>
          <w:spacing w:val="-3"/>
          <w:sz w:val="22"/>
          <w:szCs w:val="22"/>
        </w:rPr>
        <w:t>[●]</w:t>
      </w:r>
      <w:r w:rsidRPr="00895821">
        <w:rPr>
          <w:rFonts w:ascii="Franklin Gothic Book" w:hAnsi="Franklin Gothic Book" w:cs="Calibri"/>
          <w:spacing w:val="-3"/>
          <w:sz w:val="22"/>
          <w:szCs w:val="22"/>
        </w:rPr>
        <w:t xml:space="preserve"> /100)</w:t>
      </w:r>
    </w:p>
    <w:p w14:paraId="2675B275" w14:textId="6E2F22A8" w:rsidR="00D051A9" w:rsidRPr="008958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95821">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C4C03F4" w14:textId="1755E77A" w:rsidR="00D051A9" w:rsidRPr="008958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95821">
        <w:rPr>
          <w:rFonts w:ascii="Franklin Gothic Book" w:hAnsi="Franklin Gothic Book" w:cs="Calibri"/>
          <w:sz w:val="22"/>
          <w:szCs w:val="22"/>
        </w:rPr>
        <w:t xml:space="preserve">Państwa pisemne żądanie zapłaty powinno zostać przesłane do Banku/Gwaranta na adres: </w:t>
      </w:r>
      <w:r w:rsidRPr="00895821">
        <w:rPr>
          <w:rFonts w:ascii="Franklin Gothic Book" w:hAnsi="Franklin Gothic Book" w:cs="Arial"/>
          <w:spacing w:val="-3"/>
          <w:sz w:val="22"/>
          <w:szCs w:val="22"/>
        </w:rPr>
        <w:t>[●]</w:t>
      </w:r>
      <w:r w:rsidRPr="00895821">
        <w:rPr>
          <w:rFonts w:ascii="Franklin Gothic Book" w:hAnsi="Franklin Gothic Book" w:cs="Calibri"/>
          <w:sz w:val="22"/>
          <w:szCs w:val="22"/>
        </w:rPr>
        <w:t xml:space="preserve">, za pośrednictwem banku prowadzącego </w:t>
      </w:r>
      <w:r w:rsidRPr="00895821">
        <w:rPr>
          <w:rFonts w:ascii="Franklin Gothic Book" w:hAnsi="Franklin Gothic Book" w:cs="Calibri"/>
          <w:bCs/>
          <w:sz w:val="22"/>
          <w:szCs w:val="22"/>
        </w:rPr>
        <w:t>Państwa</w:t>
      </w:r>
      <w:r w:rsidRPr="00895821">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B406C20" w14:textId="260ACD84" w:rsidR="00D051A9" w:rsidRPr="008958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95821">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180E236" w14:textId="28E853AB" w:rsidR="00D051A9" w:rsidRDefault="00D051A9" w:rsidP="00D051A9">
      <w:pPr>
        <w:pStyle w:val="Nagwek2"/>
        <w:numPr>
          <w:ilvl w:val="0"/>
          <w:numId w:val="0"/>
        </w:numPr>
        <w:spacing w:before="0" w:after="0" w:line="300" w:lineRule="auto"/>
        <w:rPr>
          <w:rFonts w:ascii="Franklin Gothic Book" w:hAnsi="Franklin Gothic Book" w:cs="Arial"/>
          <w:szCs w:val="22"/>
          <w:lang w:val="pl-PL"/>
        </w:rPr>
      </w:pPr>
      <w:r w:rsidRPr="00895821">
        <w:rPr>
          <w:rFonts w:ascii="Franklin Gothic Book" w:hAnsi="Franklin Gothic Book" w:cs="Arial"/>
          <w:szCs w:val="22"/>
          <w:lang w:val="pl-PL"/>
        </w:rPr>
        <w:t xml:space="preserve">Gwarancja obowiązuje od dnia </w:t>
      </w:r>
      <w:r w:rsidRPr="00895821">
        <w:rPr>
          <w:rFonts w:ascii="Franklin Gothic Book" w:hAnsi="Franklin Gothic Book" w:cs="Arial"/>
          <w:spacing w:val="-3"/>
          <w:szCs w:val="22"/>
          <w:lang w:val="pl-PL"/>
        </w:rPr>
        <w:t xml:space="preserve">[●]. </w:t>
      </w:r>
      <w:r w:rsidRPr="00895821">
        <w:rPr>
          <w:rFonts w:ascii="Franklin Gothic Book" w:hAnsi="Franklin Gothic Book" w:cs="Arial"/>
          <w:szCs w:val="22"/>
          <w:lang w:val="pl-PL"/>
        </w:rPr>
        <w:t>Beneficjent zwróci Bankowi/Gwarantowi gwarancje w następujących częściach i terminach:</w:t>
      </w:r>
    </w:p>
    <w:p w14:paraId="4A4311AC" w14:textId="5820482C" w:rsidR="009222DB" w:rsidRPr="009222DB" w:rsidRDefault="009222DB" w:rsidP="000C2B41">
      <w:pPr>
        <w:spacing w:line="300" w:lineRule="auto"/>
        <w:ind w:left="142" w:hanging="142"/>
        <w:jc w:val="both"/>
        <w:outlineLvl w:val="1"/>
        <w:rPr>
          <w:rFonts w:ascii="Franklin Gothic Book" w:hAnsi="Franklin Gothic Book" w:cs="Arial"/>
          <w:b/>
          <w:bCs/>
          <w:iCs/>
          <w:kern w:val="20"/>
          <w:sz w:val="22"/>
          <w:szCs w:val="22"/>
          <w:lang w:eastAsia="en-US"/>
        </w:rPr>
      </w:pPr>
      <w:r>
        <w:rPr>
          <w:rFonts w:ascii="Franklin Gothic Book" w:hAnsi="Franklin Gothic Book" w:cs="Arial"/>
          <w:bCs/>
          <w:iCs/>
          <w:kern w:val="20"/>
          <w:sz w:val="22"/>
          <w:szCs w:val="22"/>
          <w:lang w:eastAsia="en-US"/>
        </w:rPr>
        <w:t xml:space="preserve">- </w:t>
      </w:r>
      <w:r w:rsidRPr="009222DB">
        <w:rPr>
          <w:rFonts w:ascii="Franklin Gothic Book" w:hAnsi="Franklin Gothic Book" w:cs="Arial"/>
          <w:bCs/>
          <w:iCs/>
          <w:kern w:val="20"/>
          <w:sz w:val="22"/>
          <w:szCs w:val="22"/>
          <w:lang w:eastAsia="en-US"/>
        </w:rPr>
        <w:t>w wysokości 70% (słownie: siedemdziesiąt procent) zabezpieczenia należytego wykonania Umowy - w terminie 30 dni od dnia wykonania Przedmiotu Umowy i uznania go przez Zamawiającego za należycie wykonany,</w:t>
      </w:r>
    </w:p>
    <w:p w14:paraId="0A09E335" w14:textId="6AE799FD" w:rsidR="009222DB" w:rsidRPr="009222DB" w:rsidRDefault="009222DB" w:rsidP="000C2B41">
      <w:pPr>
        <w:spacing w:line="300" w:lineRule="auto"/>
        <w:ind w:left="142" w:hanging="142"/>
        <w:jc w:val="both"/>
        <w:outlineLvl w:val="1"/>
        <w:rPr>
          <w:rFonts w:ascii="Franklin Gothic Book" w:hAnsi="Franklin Gothic Book" w:cs="Arial"/>
          <w:b/>
          <w:bCs/>
          <w:iCs/>
          <w:kern w:val="20"/>
          <w:sz w:val="22"/>
          <w:szCs w:val="22"/>
          <w:lang w:eastAsia="en-US"/>
        </w:rPr>
      </w:pPr>
      <w:r>
        <w:rPr>
          <w:rFonts w:ascii="Franklin Gothic Book" w:hAnsi="Franklin Gothic Book" w:cs="Arial"/>
          <w:bCs/>
          <w:iCs/>
          <w:kern w:val="20"/>
          <w:sz w:val="22"/>
          <w:szCs w:val="22"/>
          <w:lang w:eastAsia="en-US"/>
        </w:rPr>
        <w:lastRenderedPageBreak/>
        <w:t xml:space="preserve">- </w:t>
      </w:r>
      <w:r w:rsidRPr="009222DB">
        <w:rPr>
          <w:rFonts w:ascii="Franklin Gothic Book" w:hAnsi="Franklin Gothic Book" w:cs="Arial"/>
          <w:bCs/>
          <w:iCs/>
          <w:kern w:val="20"/>
          <w:sz w:val="22"/>
          <w:szCs w:val="22"/>
          <w:lang w:eastAsia="en-US"/>
        </w:rPr>
        <w:t xml:space="preserve">w wysokości 30% (słownie: trzydzieści procent) zabezpieczenia należytego wykonania Umowy (stanowiące kwotę pozostawioną na zabezpieczenie roszczeń z tytułu rękojmi – w terminie 15 dni po upływie okresu rękojmi.   </w:t>
      </w:r>
    </w:p>
    <w:p w14:paraId="73DE7F04" w14:textId="77777777" w:rsidR="009222DB" w:rsidRPr="000C2B41" w:rsidRDefault="009222DB" w:rsidP="000C2B41">
      <w:pPr>
        <w:pStyle w:val="Tekstpodstawowy"/>
      </w:pPr>
    </w:p>
    <w:p w14:paraId="59EBAB8A" w14:textId="15FAAA0D" w:rsidR="00D051A9" w:rsidRPr="00895821"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895821">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4120B13D" w14:textId="473911B6" w:rsidR="00D051A9" w:rsidRPr="00895821" w:rsidRDefault="00D051A9" w:rsidP="00D051A9">
      <w:pPr>
        <w:spacing w:before="120" w:after="120" w:line="280" w:lineRule="exact"/>
        <w:jc w:val="both"/>
        <w:rPr>
          <w:rFonts w:ascii="Franklin Gothic Book" w:hAnsi="Franklin Gothic Book" w:cs="Calibri"/>
          <w:sz w:val="22"/>
          <w:szCs w:val="22"/>
        </w:rPr>
      </w:pPr>
      <w:r w:rsidRPr="00895821">
        <w:rPr>
          <w:rFonts w:ascii="Franklin Gothic Book" w:hAnsi="Franklin Gothic Book" w:cs="Calibri"/>
          <w:sz w:val="22"/>
          <w:szCs w:val="22"/>
        </w:rPr>
        <w:t>Niniejsza gwarancja wygasa automatycznie w przypadku:</w:t>
      </w:r>
    </w:p>
    <w:p w14:paraId="1E3C3E6A" w14:textId="29EDE259" w:rsidR="00D051A9" w:rsidRPr="00895821" w:rsidRDefault="00D051A9" w:rsidP="00D051A9">
      <w:pPr>
        <w:numPr>
          <w:ilvl w:val="0"/>
          <w:numId w:val="7"/>
        </w:numPr>
        <w:spacing w:before="120" w:after="120" w:line="280" w:lineRule="exact"/>
        <w:jc w:val="both"/>
        <w:rPr>
          <w:rFonts w:ascii="Franklin Gothic Book" w:hAnsi="Franklin Gothic Book" w:cs="Calibri"/>
          <w:sz w:val="22"/>
          <w:szCs w:val="22"/>
        </w:rPr>
      </w:pPr>
      <w:r w:rsidRPr="00895821">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08332667" w14:textId="3FB1DA5C" w:rsidR="00D051A9" w:rsidRPr="00895821" w:rsidRDefault="00D051A9" w:rsidP="00D051A9">
      <w:pPr>
        <w:numPr>
          <w:ilvl w:val="0"/>
          <w:numId w:val="7"/>
        </w:numPr>
        <w:spacing w:before="120" w:after="120" w:line="280" w:lineRule="exact"/>
        <w:jc w:val="both"/>
        <w:rPr>
          <w:rFonts w:ascii="Franklin Gothic Book" w:hAnsi="Franklin Gothic Book" w:cs="Calibri"/>
          <w:sz w:val="22"/>
          <w:szCs w:val="22"/>
        </w:rPr>
      </w:pPr>
      <w:r w:rsidRPr="00895821">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D54F23E" w14:textId="50A50D55" w:rsidR="00D051A9" w:rsidRPr="00895821" w:rsidRDefault="00D051A9" w:rsidP="00D051A9">
      <w:pPr>
        <w:numPr>
          <w:ilvl w:val="0"/>
          <w:numId w:val="7"/>
        </w:numPr>
        <w:spacing w:before="120" w:after="120" w:line="280" w:lineRule="exact"/>
        <w:jc w:val="both"/>
        <w:rPr>
          <w:rFonts w:ascii="Franklin Gothic Book" w:hAnsi="Franklin Gothic Book" w:cs="Calibri"/>
          <w:sz w:val="22"/>
          <w:szCs w:val="22"/>
        </w:rPr>
      </w:pPr>
      <w:r w:rsidRPr="00895821">
        <w:rPr>
          <w:rFonts w:ascii="Franklin Gothic Book" w:hAnsi="Franklin Gothic Book" w:cs="Calibri"/>
          <w:sz w:val="22"/>
          <w:szCs w:val="22"/>
        </w:rPr>
        <w:t>gdy świadczenia Banku/ Gwaranta, z tytułu niniejszej gwarancji, osiągną kwotę gwarancji;</w:t>
      </w:r>
    </w:p>
    <w:p w14:paraId="2EDE1089" w14:textId="1F91AFE3" w:rsidR="00D051A9" w:rsidRPr="00895821" w:rsidRDefault="00D051A9" w:rsidP="00D051A9">
      <w:pPr>
        <w:numPr>
          <w:ilvl w:val="0"/>
          <w:numId w:val="7"/>
        </w:numPr>
        <w:spacing w:before="120" w:after="120" w:line="280" w:lineRule="exact"/>
        <w:jc w:val="both"/>
        <w:rPr>
          <w:rFonts w:ascii="Franklin Gothic Book" w:hAnsi="Franklin Gothic Book" w:cs="Calibri"/>
          <w:sz w:val="22"/>
          <w:szCs w:val="22"/>
        </w:rPr>
      </w:pPr>
      <w:r w:rsidRPr="00895821">
        <w:rPr>
          <w:rFonts w:ascii="Franklin Gothic Book" w:hAnsi="Franklin Gothic Book" w:cs="Calibri"/>
          <w:sz w:val="22"/>
          <w:szCs w:val="22"/>
        </w:rPr>
        <w:t xml:space="preserve">zwrócenia do Banku/ Gwarantowi oryginału niniejszej gwarancji przed upływem Terminu Ważności Gwarancji.   </w:t>
      </w:r>
    </w:p>
    <w:p w14:paraId="182D33B6" w14:textId="56A60628" w:rsidR="00D051A9" w:rsidRPr="00895821" w:rsidRDefault="00D051A9" w:rsidP="00D051A9">
      <w:pPr>
        <w:spacing w:before="120" w:after="120" w:line="280" w:lineRule="exact"/>
        <w:jc w:val="both"/>
        <w:rPr>
          <w:rFonts w:ascii="Franklin Gothic Book" w:hAnsi="Franklin Gothic Book" w:cs="Calibri"/>
          <w:sz w:val="22"/>
          <w:szCs w:val="22"/>
        </w:rPr>
      </w:pPr>
      <w:r w:rsidRPr="00895821">
        <w:rPr>
          <w:rFonts w:ascii="Franklin Gothic Book" w:hAnsi="Franklin Gothic Book" w:cs="Calibri"/>
          <w:sz w:val="22"/>
          <w:szCs w:val="22"/>
        </w:rPr>
        <w:t xml:space="preserve">Niniejsza gwarancja powinna być zwrócona do Banku/ Gwarantowi: </w:t>
      </w:r>
    </w:p>
    <w:p w14:paraId="19257BBA" w14:textId="530B4DD4" w:rsidR="00D051A9" w:rsidRPr="00895821" w:rsidRDefault="00D051A9" w:rsidP="00D051A9">
      <w:pPr>
        <w:numPr>
          <w:ilvl w:val="0"/>
          <w:numId w:val="6"/>
        </w:numPr>
        <w:spacing w:before="120" w:after="120" w:line="280" w:lineRule="exact"/>
        <w:jc w:val="both"/>
        <w:rPr>
          <w:rFonts w:ascii="Franklin Gothic Book" w:hAnsi="Franklin Gothic Book" w:cs="Calibri"/>
          <w:sz w:val="22"/>
          <w:szCs w:val="22"/>
        </w:rPr>
      </w:pPr>
      <w:r w:rsidRPr="00895821">
        <w:rPr>
          <w:rFonts w:ascii="Franklin Gothic Book" w:hAnsi="Franklin Gothic Book" w:cs="Calibri"/>
          <w:sz w:val="22"/>
          <w:szCs w:val="22"/>
        </w:rPr>
        <w:t>po upływie Terminu Ważności Gwarancji;</w:t>
      </w:r>
    </w:p>
    <w:p w14:paraId="4E08414C" w14:textId="0AFE1D4B" w:rsidR="00D051A9" w:rsidRPr="00895821" w:rsidRDefault="00D051A9" w:rsidP="00D051A9">
      <w:pPr>
        <w:numPr>
          <w:ilvl w:val="0"/>
          <w:numId w:val="6"/>
        </w:numPr>
        <w:spacing w:before="120" w:after="120" w:line="280" w:lineRule="exact"/>
        <w:jc w:val="both"/>
        <w:rPr>
          <w:rFonts w:ascii="Franklin Gothic Book" w:hAnsi="Franklin Gothic Book" w:cs="Calibri"/>
          <w:sz w:val="22"/>
          <w:szCs w:val="22"/>
        </w:rPr>
      </w:pPr>
      <w:r w:rsidRPr="00895821">
        <w:rPr>
          <w:rFonts w:ascii="Franklin Gothic Book" w:hAnsi="Franklin Gothic Book" w:cs="Calibri"/>
          <w:sz w:val="22"/>
          <w:szCs w:val="22"/>
        </w:rPr>
        <w:t>po dokonaniu przez Bank/ Gwaranta, w ramach niniejszej gwarancji, płatności na Państwa rzecz, na łączną kwotę gwarancji;</w:t>
      </w:r>
    </w:p>
    <w:p w14:paraId="2DBDD953" w14:textId="6190928E" w:rsidR="00D051A9" w:rsidRPr="00895821" w:rsidRDefault="00D051A9" w:rsidP="00D051A9">
      <w:pPr>
        <w:numPr>
          <w:ilvl w:val="0"/>
          <w:numId w:val="6"/>
        </w:numPr>
        <w:spacing w:before="120" w:after="120" w:line="280" w:lineRule="exact"/>
        <w:jc w:val="both"/>
        <w:rPr>
          <w:rFonts w:ascii="Franklin Gothic Book" w:hAnsi="Franklin Gothic Book" w:cs="Calibri"/>
          <w:sz w:val="22"/>
          <w:szCs w:val="22"/>
        </w:rPr>
      </w:pPr>
      <w:r w:rsidRPr="00895821">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67472163" w14:textId="5A9183A4" w:rsidR="00D051A9" w:rsidRPr="008958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95821">
        <w:rPr>
          <w:rFonts w:ascii="Franklin Gothic Book" w:hAnsi="Franklin Gothic Book" w:cs="Calibri"/>
          <w:sz w:val="22"/>
          <w:szCs w:val="22"/>
        </w:rPr>
        <w:t>Przeniesienie wierzytelności wynikających z niniejszej</w:t>
      </w:r>
      <w:r w:rsidRPr="00895821">
        <w:rPr>
          <w:rFonts w:ascii="Franklin Gothic Book" w:hAnsi="Franklin Gothic Book" w:cs="Calibri"/>
          <w:spacing w:val="-3"/>
          <w:sz w:val="22"/>
          <w:szCs w:val="22"/>
        </w:rPr>
        <w:t xml:space="preserve"> gwarancji jest możliwe tylko za zgodą Banku.</w:t>
      </w:r>
    </w:p>
    <w:p w14:paraId="2ED8C3CF" w14:textId="4CB7D018" w:rsidR="00D051A9" w:rsidRPr="008958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95821">
        <w:rPr>
          <w:rFonts w:ascii="Franklin Gothic Book" w:hAnsi="Franklin Gothic Book" w:cs="Calibri"/>
          <w:spacing w:val="-3"/>
          <w:sz w:val="22"/>
          <w:szCs w:val="22"/>
        </w:rPr>
        <w:t>Gwarancja została sporządzona według przepisów prawa polskiego.</w:t>
      </w:r>
    </w:p>
    <w:p w14:paraId="4CDCA4CE" w14:textId="3328DEA0" w:rsidR="00D051A9" w:rsidRPr="008958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95821">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47AB4D0D" w14:textId="41F17D30" w:rsidR="00D051A9" w:rsidRPr="008958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11B7B9E0" w14:textId="685C64D7" w:rsidR="00D051A9" w:rsidRPr="008958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50628B29" w14:textId="6F940E24" w:rsidR="00D051A9" w:rsidRPr="00895821"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895821">
        <w:rPr>
          <w:rFonts w:ascii="Franklin Gothic Book" w:hAnsi="Franklin Gothic Book" w:cs="Calibri"/>
          <w:spacing w:val="-3"/>
          <w:sz w:val="22"/>
          <w:szCs w:val="22"/>
        </w:rPr>
        <w:t>………………………………………</w:t>
      </w:r>
    </w:p>
    <w:p w14:paraId="6F8173FE" w14:textId="2D55A7C0" w:rsidR="00D051A9" w:rsidRPr="00895821"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895821">
        <w:rPr>
          <w:rFonts w:ascii="Franklin Gothic Book" w:hAnsi="Franklin Gothic Book" w:cs="Arial"/>
          <w:spacing w:val="-3"/>
          <w:sz w:val="22"/>
          <w:szCs w:val="22"/>
        </w:rPr>
        <w:t>[●]</w:t>
      </w:r>
      <w:r w:rsidRPr="00895821">
        <w:rPr>
          <w:rFonts w:ascii="Franklin Gothic Book" w:hAnsi="Franklin Gothic Book" w:cs="Calibri"/>
          <w:spacing w:val="-3"/>
          <w:sz w:val="22"/>
          <w:szCs w:val="22"/>
        </w:rPr>
        <w:t xml:space="preserve"> </w:t>
      </w:r>
    </w:p>
    <w:p w14:paraId="544BB7C8" w14:textId="13E31A7B" w:rsidR="00D051A9" w:rsidRPr="00895821"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895821">
        <w:rPr>
          <w:rFonts w:ascii="Franklin Gothic Book" w:hAnsi="Franklin Gothic Book" w:cs="Calibri"/>
          <w:spacing w:val="-3"/>
          <w:sz w:val="22"/>
          <w:szCs w:val="22"/>
        </w:rPr>
        <w:t xml:space="preserve">[pieczęć firmowa oraz podpisy osób upoważnionych </w:t>
      </w:r>
    </w:p>
    <w:p w14:paraId="77D64BB2" w14:textId="41883F39" w:rsidR="00D051A9" w:rsidRPr="00895821"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895821">
        <w:rPr>
          <w:rFonts w:ascii="Franklin Gothic Book" w:hAnsi="Franklin Gothic Book" w:cs="Calibri"/>
          <w:spacing w:val="-3"/>
          <w:sz w:val="22"/>
          <w:szCs w:val="22"/>
        </w:rPr>
        <w:t>do składania oświadczeń woli w imieniu Banku/ Gwaranta]</w:t>
      </w:r>
    </w:p>
    <w:p w14:paraId="7322D5E9" w14:textId="2966E11A" w:rsidR="00D051A9" w:rsidRPr="00895821" w:rsidRDefault="00D051A9" w:rsidP="00D051A9">
      <w:pPr>
        <w:spacing w:after="200" w:line="276" w:lineRule="auto"/>
        <w:rPr>
          <w:rFonts w:ascii="Franklin Gothic Book" w:hAnsi="Franklin Gothic Book" w:cs="Arial"/>
          <w:b/>
          <w:sz w:val="22"/>
          <w:szCs w:val="22"/>
        </w:rPr>
      </w:pPr>
      <w:r w:rsidRPr="00895821">
        <w:rPr>
          <w:rFonts w:ascii="Franklin Gothic Book" w:hAnsi="Franklin Gothic Book" w:cs="Arial"/>
          <w:b/>
          <w:sz w:val="22"/>
          <w:szCs w:val="22"/>
        </w:rPr>
        <w:br w:type="page"/>
      </w:r>
    </w:p>
    <w:p w14:paraId="1A753B5E" w14:textId="77777777" w:rsidR="001154CD" w:rsidRPr="00895821" w:rsidRDefault="001154CD" w:rsidP="008F61EF">
      <w:pPr>
        <w:spacing w:after="160" w:line="259" w:lineRule="auto"/>
        <w:rPr>
          <w:rFonts w:ascii="Franklin Gothic Book" w:hAnsi="Franklin Gothic Book" w:cs="Arial"/>
          <w:b/>
          <w:sz w:val="22"/>
          <w:szCs w:val="22"/>
        </w:rPr>
      </w:pPr>
      <w:r w:rsidRPr="00895821">
        <w:rPr>
          <w:rFonts w:ascii="Franklin Gothic Book" w:hAnsi="Franklin Gothic Book" w:cs="Arial"/>
          <w:b/>
          <w:sz w:val="22"/>
          <w:szCs w:val="22"/>
        </w:rPr>
        <w:lastRenderedPageBreak/>
        <w:t xml:space="preserve">ZAŁĄCZNIK NR </w:t>
      </w:r>
      <w:r w:rsidR="0091567F" w:rsidRPr="00895821">
        <w:rPr>
          <w:rFonts w:ascii="Franklin Gothic Book" w:hAnsi="Franklin Gothic Book" w:cs="Arial"/>
          <w:b/>
          <w:sz w:val="22"/>
          <w:szCs w:val="22"/>
        </w:rPr>
        <w:t>5</w:t>
      </w:r>
      <w:r w:rsidRPr="00895821">
        <w:rPr>
          <w:rFonts w:ascii="Franklin Gothic Book" w:hAnsi="Franklin Gothic Book" w:cs="Arial"/>
          <w:b/>
          <w:sz w:val="22"/>
          <w:szCs w:val="22"/>
        </w:rPr>
        <w:t xml:space="preserve"> do Umowy </w:t>
      </w:r>
    </w:p>
    <w:p w14:paraId="1E733208" w14:textId="77777777" w:rsidR="001154CD" w:rsidRPr="00895821" w:rsidRDefault="001154CD" w:rsidP="001154CD">
      <w:pPr>
        <w:spacing w:after="200" w:line="276" w:lineRule="auto"/>
        <w:jc w:val="center"/>
        <w:rPr>
          <w:rFonts w:ascii="Franklin Gothic Book" w:hAnsi="Franklin Gothic Book" w:cs="Arial"/>
          <w:b/>
          <w:sz w:val="22"/>
          <w:szCs w:val="22"/>
        </w:rPr>
      </w:pPr>
    </w:p>
    <w:p w14:paraId="44532F2D" w14:textId="77777777" w:rsidR="001154CD" w:rsidRPr="00895821" w:rsidRDefault="001154CD" w:rsidP="001154CD">
      <w:pPr>
        <w:spacing w:after="200" w:line="276" w:lineRule="auto"/>
        <w:jc w:val="center"/>
        <w:rPr>
          <w:rFonts w:ascii="Franklin Gothic Book" w:hAnsi="Franklin Gothic Book" w:cs="Arial"/>
          <w:b/>
          <w:sz w:val="22"/>
          <w:szCs w:val="22"/>
        </w:rPr>
      </w:pPr>
      <w:r w:rsidRPr="00895821">
        <w:rPr>
          <w:rFonts w:ascii="Franklin Gothic Book" w:hAnsi="Franklin Gothic Book" w:cs="Arial"/>
          <w:b/>
          <w:sz w:val="22"/>
          <w:szCs w:val="22"/>
        </w:rPr>
        <w:t>KOPIA POLISY ( CERTYFIKATU)  UBEZPIECZENIA OC WYKONAWCY</w:t>
      </w:r>
    </w:p>
    <w:p w14:paraId="4645BC1F" w14:textId="77777777" w:rsidR="00111647" w:rsidRPr="00895821" w:rsidRDefault="001154CD" w:rsidP="008F61EF">
      <w:pPr>
        <w:spacing w:after="200" w:line="276" w:lineRule="auto"/>
        <w:jc w:val="right"/>
        <w:rPr>
          <w:rFonts w:ascii="Franklin Gothic Book" w:hAnsi="Franklin Gothic Book"/>
          <w:b/>
          <w:sz w:val="22"/>
          <w:szCs w:val="22"/>
        </w:rPr>
      </w:pPr>
      <w:r w:rsidRPr="00895821">
        <w:rPr>
          <w:rFonts w:ascii="Franklin Gothic Book" w:hAnsi="Franklin Gothic Book" w:cs="Arial"/>
          <w:b/>
          <w:sz w:val="22"/>
          <w:szCs w:val="22"/>
        </w:rPr>
        <w:br w:type="page"/>
      </w:r>
    </w:p>
    <w:p w14:paraId="7C4EC4E1" w14:textId="77777777" w:rsidR="00111647" w:rsidRPr="00895821" w:rsidRDefault="00111647">
      <w:pPr>
        <w:spacing w:after="160" w:line="259" w:lineRule="auto"/>
        <w:rPr>
          <w:rFonts w:ascii="Franklin Gothic Book" w:hAnsi="Franklin Gothic Book" w:cs="Arial"/>
          <w:b/>
          <w:sz w:val="22"/>
          <w:szCs w:val="22"/>
        </w:rPr>
      </w:pPr>
    </w:p>
    <w:p w14:paraId="74E3E0D9" w14:textId="77777777" w:rsidR="00D051A9" w:rsidRPr="00895821" w:rsidRDefault="00D051A9" w:rsidP="008F61EF">
      <w:pPr>
        <w:spacing w:after="200" w:line="276" w:lineRule="auto"/>
        <w:jc w:val="both"/>
        <w:rPr>
          <w:rFonts w:ascii="Franklin Gothic Book" w:hAnsi="Franklin Gothic Book" w:cs="Arial"/>
          <w:b/>
          <w:sz w:val="22"/>
          <w:szCs w:val="22"/>
        </w:rPr>
      </w:pPr>
      <w:r w:rsidRPr="00895821">
        <w:rPr>
          <w:rFonts w:ascii="Franklin Gothic Book" w:hAnsi="Franklin Gothic Book" w:cs="Arial"/>
          <w:b/>
          <w:sz w:val="22"/>
          <w:szCs w:val="22"/>
        </w:rPr>
        <w:t xml:space="preserve">ZAŁĄCZNIK NR </w:t>
      </w:r>
      <w:r w:rsidR="0091567F" w:rsidRPr="00895821">
        <w:rPr>
          <w:rFonts w:ascii="Franklin Gothic Book" w:hAnsi="Franklin Gothic Book" w:cs="Arial"/>
          <w:b/>
          <w:sz w:val="22"/>
          <w:szCs w:val="22"/>
        </w:rPr>
        <w:t>7</w:t>
      </w:r>
      <w:r w:rsidRPr="00895821">
        <w:rPr>
          <w:rFonts w:ascii="Franklin Gothic Book" w:hAnsi="Franklin Gothic Book" w:cs="Arial"/>
          <w:b/>
          <w:sz w:val="22"/>
          <w:szCs w:val="22"/>
        </w:rPr>
        <w:t xml:space="preserve"> do Umowy </w:t>
      </w:r>
    </w:p>
    <w:p w14:paraId="6535E170" w14:textId="77777777" w:rsidR="00D051A9" w:rsidRPr="00895821" w:rsidRDefault="00D051A9" w:rsidP="00D051A9">
      <w:pPr>
        <w:spacing w:line="360" w:lineRule="auto"/>
        <w:jc w:val="center"/>
        <w:rPr>
          <w:rFonts w:ascii="Franklin Gothic Book" w:hAnsi="Franklin Gothic Book" w:cs="Arial"/>
          <w:b/>
          <w:sz w:val="22"/>
          <w:szCs w:val="22"/>
        </w:rPr>
      </w:pPr>
    </w:p>
    <w:p w14:paraId="5F166239" w14:textId="77777777" w:rsidR="00D051A9" w:rsidRPr="00895821" w:rsidRDefault="00D051A9" w:rsidP="00D051A9">
      <w:pPr>
        <w:spacing w:line="360" w:lineRule="auto"/>
        <w:jc w:val="center"/>
        <w:rPr>
          <w:rFonts w:ascii="Franklin Gothic Book" w:hAnsi="Franklin Gothic Book" w:cs="Arial"/>
          <w:b/>
          <w:sz w:val="22"/>
          <w:szCs w:val="22"/>
        </w:rPr>
      </w:pPr>
      <w:r w:rsidRPr="00895821">
        <w:rPr>
          <w:rFonts w:ascii="Franklin Gothic Book" w:hAnsi="Franklin Gothic Book" w:cs="Arial"/>
          <w:b/>
          <w:sz w:val="22"/>
          <w:szCs w:val="22"/>
        </w:rPr>
        <w:t xml:space="preserve">WZÓR WYKAZU PODWYKONAWCÓW </w:t>
      </w:r>
    </w:p>
    <w:p w14:paraId="78C30B0E" w14:textId="77777777" w:rsidR="00D051A9" w:rsidRPr="00895821"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895821" w14:paraId="24A63B61"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6D8C1CEE" w14:textId="77777777" w:rsidR="00D051A9" w:rsidRPr="00895821" w:rsidRDefault="00D051A9" w:rsidP="00694227">
            <w:pPr>
              <w:spacing w:line="360" w:lineRule="auto"/>
              <w:jc w:val="center"/>
              <w:rPr>
                <w:rFonts w:ascii="Franklin Gothic Book" w:hAnsi="Franklin Gothic Book" w:cs="Arial"/>
                <w:b/>
                <w:sz w:val="22"/>
                <w:szCs w:val="22"/>
              </w:rPr>
            </w:pPr>
            <w:r w:rsidRPr="00895821">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33ED89D" w14:textId="77777777" w:rsidR="00D051A9" w:rsidRPr="00895821" w:rsidRDefault="00D051A9" w:rsidP="00694227">
            <w:pPr>
              <w:spacing w:line="360" w:lineRule="auto"/>
              <w:jc w:val="center"/>
              <w:rPr>
                <w:rFonts w:ascii="Franklin Gothic Book" w:hAnsi="Franklin Gothic Book" w:cs="Arial"/>
                <w:b/>
                <w:sz w:val="22"/>
                <w:szCs w:val="22"/>
              </w:rPr>
            </w:pPr>
            <w:r w:rsidRPr="00895821">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0D08C625" w14:textId="77777777" w:rsidR="00D051A9" w:rsidRPr="00895821" w:rsidRDefault="00D051A9" w:rsidP="00CD4B33">
            <w:pPr>
              <w:spacing w:line="360" w:lineRule="auto"/>
              <w:jc w:val="center"/>
              <w:rPr>
                <w:rFonts w:ascii="Franklin Gothic Book" w:hAnsi="Franklin Gothic Book" w:cs="Arial"/>
                <w:b/>
                <w:sz w:val="22"/>
                <w:szCs w:val="22"/>
              </w:rPr>
            </w:pPr>
            <w:r w:rsidRPr="00895821">
              <w:rPr>
                <w:rFonts w:ascii="Franklin Gothic Book" w:hAnsi="Franklin Gothic Book" w:cs="Arial"/>
                <w:b/>
                <w:sz w:val="22"/>
                <w:szCs w:val="22"/>
              </w:rPr>
              <w:t xml:space="preserve">Zakres </w:t>
            </w:r>
            <w:r w:rsidR="00CD4B33" w:rsidRPr="00895821">
              <w:rPr>
                <w:rFonts w:ascii="Franklin Gothic Book" w:hAnsi="Franklin Gothic Book" w:cs="Arial"/>
                <w:b/>
                <w:sz w:val="22"/>
                <w:szCs w:val="22"/>
              </w:rPr>
              <w:t>Dostaw</w:t>
            </w:r>
          </w:p>
        </w:tc>
      </w:tr>
      <w:tr w:rsidR="00D051A9" w:rsidRPr="00895821" w14:paraId="0233E5C6"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840CC16" w14:textId="77777777" w:rsidR="00D051A9" w:rsidRPr="000F6F60"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8E2254A" w14:textId="77777777" w:rsidR="00D051A9" w:rsidRPr="0089582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6BD2B52" w14:textId="77777777" w:rsidR="00D051A9" w:rsidRPr="00895821" w:rsidRDefault="00D051A9" w:rsidP="00694227">
            <w:pPr>
              <w:spacing w:before="20" w:after="20" w:line="360" w:lineRule="auto"/>
              <w:rPr>
                <w:rFonts w:ascii="Franklin Gothic Book" w:hAnsi="Franklin Gothic Book" w:cs="Arial"/>
                <w:sz w:val="22"/>
                <w:szCs w:val="22"/>
              </w:rPr>
            </w:pPr>
          </w:p>
        </w:tc>
      </w:tr>
      <w:tr w:rsidR="00D051A9" w:rsidRPr="00895821" w14:paraId="24A2037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C028F82" w14:textId="77777777" w:rsidR="00D051A9" w:rsidRPr="000F6F60"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9483902" w14:textId="77777777" w:rsidR="00D051A9" w:rsidRPr="0089582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2BFD6D8" w14:textId="77777777" w:rsidR="00D051A9" w:rsidRPr="00895821" w:rsidRDefault="00D051A9" w:rsidP="00694227">
            <w:pPr>
              <w:spacing w:before="20" w:after="20" w:line="360" w:lineRule="auto"/>
              <w:rPr>
                <w:rFonts w:ascii="Franklin Gothic Book" w:hAnsi="Franklin Gothic Book" w:cs="Arial"/>
                <w:sz w:val="22"/>
                <w:szCs w:val="22"/>
              </w:rPr>
            </w:pPr>
          </w:p>
        </w:tc>
      </w:tr>
      <w:tr w:rsidR="00D051A9" w:rsidRPr="00895821" w14:paraId="1A9F1F03"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66CEF9B" w14:textId="77777777" w:rsidR="00D051A9" w:rsidRPr="000F6F60"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C3110A8" w14:textId="77777777" w:rsidR="00D051A9" w:rsidRPr="0089582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158E6E8" w14:textId="77777777" w:rsidR="00D051A9" w:rsidRPr="00895821" w:rsidRDefault="00D051A9" w:rsidP="00694227">
            <w:pPr>
              <w:spacing w:before="20" w:after="20" w:line="360" w:lineRule="auto"/>
              <w:rPr>
                <w:rFonts w:ascii="Franklin Gothic Book" w:hAnsi="Franklin Gothic Book" w:cs="Arial"/>
                <w:sz w:val="22"/>
                <w:szCs w:val="22"/>
              </w:rPr>
            </w:pPr>
          </w:p>
        </w:tc>
      </w:tr>
      <w:tr w:rsidR="00D051A9" w:rsidRPr="00895821" w14:paraId="5A74936E"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756990" w14:textId="77777777" w:rsidR="00D051A9" w:rsidRPr="000F6F60"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45FB159" w14:textId="77777777" w:rsidR="00D051A9" w:rsidRPr="00895821"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6237CB9" w14:textId="77777777" w:rsidR="00D051A9" w:rsidRPr="00895821" w:rsidRDefault="00D051A9" w:rsidP="00694227">
            <w:pPr>
              <w:spacing w:before="20" w:after="20" w:line="360" w:lineRule="auto"/>
              <w:rPr>
                <w:rFonts w:ascii="Franklin Gothic Book" w:hAnsi="Franklin Gothic Book" w:cs="Arial"/>
                <w:sz w:val="22"/>
                <w:szCs w:val="22"/>
              </w:rPr>
            </w:pPr>
          </w:p>
        </w:tc>
      </w:tr>
    </w:tbl>
    <w:p w14:paraId="4548D514" w14:textId="77777777" w:rsidR="00D051A9" w:rsidRPr="000F6F60" w:rsidRDefault="00D051A9" w:rsidP="00D051A9">
      <w:pPr>
        <w:spacing w:line="360" w:lineRule="auto"/>
        <w:rPr>
          <w:rFonts w:ascii="Franklin Gothic Book" w:hAnsi="Franklin Gothic Book" w:cs="Arial"/>
          <w:sz w:val="22"/>
          <w:szCs w:val="22"/>
        </w:rPr>
      </w:pPr>
    </w:p>
    <w:p w14:paraId="16232C3F" w14:textId="77777777" w:rsidR="00D051A9" w:rsidRPr="00895821" w:rsidRDefault="00D051A9" w:rsidP="00D051A9">
      <w:pPr>
        <w:rPr>
          <w:rFonts w:ascii="Franklin Gothic Book" w:hAnsi="Franklin Gothic Book" w:cs="Arial"/>
          <w:sz w:val="22"/>
          <w:szCs w:val="22"/>
        </w:rPr>
      </w:pPr>
      <w:r w:rsidRPr="00895821">
        <w:rPr>
          <w:rFonts w:ascii="Franklin Gothic Book" w:hAnsi="Franklin Gothic Book" w:cs="Arial"/>
          <w:sz w:val="22"/>
          <w:szCs w:val="22"/>
        </w:rPr>
        <w:br/>
      </w:r>
    </w:p>
    <w:p w14:paraId="5E652767" w14:textId="77777777" w:rsidR="0064234B" w:rsidRPr="00895821" w:rsidRDefault="0064234B">
      <w:pPr>
        <w:spacing w:after="160" w:line="259" w:lineRule="auto"/>
        <w:rPr>
          <w:rFonts w:ascii="Franklin Gothic Book" w:hAnsi="Franklin Gothic Book"/>
          <w:sz w:val="22"/>
          <w:szCs w:val="22"/>
        </w:rPr>
      </w:pPr>
      <w:r w:rsidRPr="00895821">
        <w:rPr>
          <w:rFonts w:ascii="Franklin Gothic Book" w:hAnsi="Franklin Gothic Book"/>
          <w:sz w:val="22"/>
          <w:szCs w:val="22"/>
        </w:rPr>
        <w:br w:type="page"/>
      </w:r>
    </w:p>
    <w:p w14:paraId="69A5954C" w14:textId="77777777" w:rsidR="00FC0B78" w:rsidRPr="00895821" w:rsidRDefault="00FC0B78">
      <w:pPr>
        <w:spacing w:after="160" w:line="259" w:lineRule="auto"/>
        <w:rPr>
          <w:rFonts w:ascii="Franklin Gothic Book" w:hAnsi="Franklin Gothic Book" w:cs="Arial"/>
          <w:b/>
          <w:sz w:val="22"/>
          <w:szCs w:val="22"/>
        </w:rPr>
      </w:pPr>
      <w:r w:rsidRPr="00895821">
        <w:rPr>
          <w:rFonts w:ascii="Franklin Gothic Book" w:hAnsi="Franklin Gothic Book" w:cs="Arial"/>
          <w:b/>
          <w:sz w:val="22"/>
          <w:szCs w:val="22"/>
        </w:rPr>
        <w:lastRenderedPageBreak/>
        <w:t>Załącznik nr 8 do Umowy</w:t>
      </w:r>
    </w:p>
    <w:p w14:paraId="105D809E" w14:textId="77777777" w:rsidR="00FC0B78" w:rsidRPr="00895821" w:rsidRDefault="00FC0B78" w:rsidP="00FC0B78">
      <w:pPr>
        <w:pStyle w:val="Akapitzlist"/>
        <w:ind w:left="426"/>
        <w:rPr>
          <w:rFonts w:ascii="Franklin Gothic Book" w:hAnsi="Franklin Gothic Book" w:cs="Arial"/>
        </w:rPr>
      </w:pPr>
    </w:p>
    <w:p w14:paraId="6E1BF879" w14:textId="77777777" w:rsidR="00FC0B78" w:rsidRPr="00895821" w:rsidRDefault="00FC0B78" w:rsidP="00FC0B78">
      <w:pPr>
        <w:pStyle w:val="Akapitzlist"/>
        <w:ind w:left="0"/>
        <w:jc w:val="center"/>
        <w:outlineLvl w:val="0"/>
        <w:rPr>
          <w:rFonts w:ascii="Franklin Gothic Book" w:hAnsi="Franklin Gothic Book" w:cs="Arial"/>
          <w:b/>
          <w:sz w:val="22"/>
          <w:szCs w:val="22"/>
        </w:rPr>
      </w:pPr>
      <w:r w:rsidRPr="00895821">
        <w:rPr>
          <w:rFonts w:ascii="Franklin Gothic Book" w:hAnsi="Franklin Gothic Book" w:cs="Arial"/>
          <w:b/>
          <w:sz w:val="22"/>
          <w:szCs w:val="22"/>
        </w:rPr>
        <w:t>Załącznik ubezpieczenie</w:t>
      </w:r>
    </w:p>
    <w:p w14:paraId="42183A4F" w14:textId="77777777" w:rsidR="00FC0B78" w:rsidRPr="00895821" w:rsidRDefault="00FC0B78" w:rsidP="00FC0B78">
      <w:pPr>
        <w:ind w:left="426"/>
        <w:contextualSpacing/>
        <w:jc w:val="both"/>
        <w:rPr>
          <w:rFonts w:ascii="Franklin Gothic Book" w:eastAsia="Calibri" w:hAnsi="Franklin Gothic Book" w:cs="Arial"/>
          <w:sz w:val="22"/>
          <w:szCs w:val="22"/>
        </w:rPr>
      </w:pPr>
    </w:p>
    <w:p w14:paraId="3681C862" w14:textId="77777777" w:rsidR="00FC0B78" w:rsidRPr="00895821" w:rsidRDefault="00FC0B78" w:rsidP="00FC0B78">
      <w:pPr>
        <w:numPr>
          <w:ilvl w:val="3"/>
          <w:numId w:val="3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Wykonawca zapewni ochronę ubezpieczeniową w ramach umowy ubezpieczenia odpowiedzialności cywilnej zgodnie z zapisami ust. 2 niniejszego załącznika.</w:t>
      </w:r>
    </w:p>
    <w:p w14:paraId="2BF12FB8" w14:textId="77777777" w:rsidR="00FC0B78" w:rsidRPr="00895821" w:rsidRDefault="00FC0B78" w:rsidP="00FC0B78">
      <w:pPr>
        <w:numPr>
          <w:ilvl w:val="3"/>
          <w:numId w:val="33"/>
        </w:numPr>
        <w:spacing w:line="276" w:lineRule="auto"/>
        <w:ind w:left="426" w:hanging="426"/>
        <w:contextualSpacing/>
        <w:jc w:val="both"/>
        <w:rPr>
          <w:rFonts w:ascii="Franklin Gothic Book" w:eastAsia="Calibri" w:hAnsi="Franklin Gothic Book" w:cs="Arial"/>
          <w:sz w:val="22"/>
          <w:szCs w:val="22"/>
        </w:rPr>
      </w:pPr>
      <w:bookmarkStart w:id="21" w:name="_Toc173508571"/>
      <w:r w:rsidRPr="00895821">
        <w:rPr>
          <w:rFonts w:ascii="Franklin Gothic Book" w:eastAsia="Calibri" w:hAnsi="Franklin Gothic Book" w:cs="Arial"/>
          <w:sz w:val="22"/>
          <w:szCs w:val="22"/>
        </w:rPr>
        <w:t>Ubezpieczenie Odpowiedzialności Cywilnej</w:t>
      </w:r>
      <w:bookmarkEnd w:id="21"/>
      <w:r w:rsidRPr="00895821">
        <w:rPr>
          <w:rFonts w:ascii="Franklin Gothic Book" w:eastAsia="Calibri" w:hAnsi="Franklin Gothic Book" w:cs="Arial"/>
          <w:sz w:val="22"/>
          <w:szCs w:val="22"/>
        </w:rPr>
        <w:t xml:space="preserve"> </w:t>
      </w:r>
    </w:p>
    <w:p w14:paraId="5EC070B2" w14:textId="77777777" w:rsidR="00FC0B78" w:rsidRPr="00895821" w:rsidRDefault="00FC0B78" w:rsidP="00FC0B78">
      <w:pPr>
        <w:ind w:left="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17B0481D" w14:textId="77777777" w:rsidR="00FC0B78" w:rsidRPr="00895821" w:rsidRDefault="00FC0B78" w:rsidP="00FC0B78">
      <w:pPr>
        <w:ind w:firstLine="426"/>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Ubezpieczenie to będzie spełniało łącznie następujące warunki:</w:t>
      </w:r>
    </w:p>
    <w:p w14:paraId="60CB4624" w14:textId="77777777" w:rsidR="00FC0B78" w:rsidRPr="00895821" w:rsidRDefault="00FC0B78" w:rsidP="00FC0B78">
      <w:pPr>
        <w:pStyle w:val="Akapitzlist"/>
        <w:numPr>
          <w:ilvl w:val="0"/>
          <w:numId w:val="3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895821">
        <w:rPr>
          <w:rFonts w:ascii="Franklin Gothic Book" w:eastAsia="Calibri" w:hAnsi="Franklin Gothic Book" w:cs="Arial"/>
          <w:sz w:val="22"/>
          <w:szCs w:val="22"/>
        </w:rPr>
        <w:t>.</w:t>
      </w:r>
    </w:p>
    <w:p w14:paraId="714EC976" w14:textId="77777777" w:rsidR="00FC0B78" w:rsidRPr="00895821" w:rsidRDefault="00FC0B78" w:rsidP="00FC0B78">
      <w:pPr>
        <w:pStyle w:val="Akapitzlist"/>
        <w:ind w:left="786"/>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Dodatkowo, zakres ubezpieczenia zostanie rozszerzony o / będzie uwzględniał:</w:t>
      </w:r>
    </w:p>
    <w:p w14:paraId="7693B3C4" w14:textId="77777777" w:rsidR="00FC0B78" w:rsidRPr="00895821" w:rsidRDefault="00FC0B78" w:rsidP="00FC0B78">
      <w:pPr>
        <w:pStyle w:val="Akapitzlist"/>
        <w:numPr>
          <w:ilvl w:val="0"/>
          <w:numId w:val="3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szkody osobowe wyrządzone przez Ubezpieczonych zatrudnionym przy realizacji inwestycji pracownikom (OC pracodawcy) z możliwością zastosowania </w:t>
      </w:r>
      <w:proofErr w:type="spellStart"/>
      <w:r w:rsidRPr="00895821">
        <w:rPr>
          <w:rFonts w:ascii="Franklin Gothic Book" w:hAnsi="Franklin Gothic Book" w:cs="Arial"/>
          <w:iCs/>
          <w:sz w:val="22"/>
          <w:szCs w:val="22"/>
        </w:rPr>
        <w:t>podlimitu</w:t>
      </w:r>
      <w:proofErr w:type="spellEnd"/>
      <w:r w:rsidRPr="00895821">
        <w:rPr>
          <w:rFonts w:ascii="Franklin Gothic Book" w:hAnsi="Franklin Gothic Book" w:cs="Arial"/>
          <w:iCs/>
          <w:sz w:val="22"/>
          <w:szCs w:val="22"/>
        </w:rPr>
        <w:t xml:space="preserve"> odpowiedzialności w wysokości nie niższej niż 2.000.000 zł (słownie: dwa miliony złotych) na jedno i wszystkie zdarzenia;</w:t>
      </w:r>
    </w:p>
    <w:p w14:paraId="1B6468CE" w14:textId="77777777" w:rsidR="00FC0B78" w:rsidRPr="00895821" w:rsidRDefault="00FC0B78" w:rsidP="00FC0B78">
      <w:pPr>
        <w:pStyle w:val="Akapitzlist"/>
        <w:numPr>
          <w:ilvl w:val="0"/>
          <w:numId w:val="3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szkody spowodowane przez pojazdy nie podlegające obowiązkowemu ubezpieczeniu odpowiedzialności cywilnej posiadaczy pojazdów mechanicznych o ile będą wykorzystywane do realizacji Umowy. </w:t>
      </w:r>
    </w:p>
    <w:p w14:paraId="76157163" w14:textId="77777777" w:rsidR="00FC0B78" w:rsidRPr="00895821" w:rsidRDefault="00FC0B78" w:rsidP="00FC0B78">
      <w:pPr>
        <w:pStyle w:val="Akapitzlist"/>
        <w:numPr>
          <w:ilvl w:val="0"/>
          <w:numId w:val="3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powstałe po wykonaniu pracy lub usługi wynikłe z nienależytego wykonania zobowiązania, i/lub z czynu niedozwolonego;</w:t>
      </w:r>
    </w:p>
    <w:p w14:paraId="2FABD8E7" w14:textId="77777777" w:rsidR="00FC0B78" w:rsidRPr="00895821" w:rsidRDefault="00FC0B78" w:rsidP="00FC0B78">
      <w:pPr>
        <w:pStyle w:val="Akapitzlist"/>
        <w:numPr>
          <w:ilvl w:val="0"/>
          <w:numId w:val="3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powstałe wskutek rażącego niedbalstwa;</w:t>
      </w:r>
    </w:p>
    <w:p w14:paraId="6EACEC28" w14:textId="77777777" w:rsidR="00FC0B78" w:rsidRPr="00895821" w:rsidRDefault="00FC0B78" w:rsidP="00FC0B78">
      <w:pPr>
        <w:pStyle w:val="Akapitzlist"/>
        <w:numPr>
          <w:ilvl w:val="0"/>
          <w:numId w:val="3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wyrządzone w mieniu przekazanym w celu wykonania obróbki, czyszczenia, naprawy, demontażu, montażu, zabudowy lub innych podobnych czynności lub prac;</w:t>
      </w:r>
    </w:p>
    <w:p w14:paraId="7AECBD5A" w14:textId="77777777" w:rsidR="00FC0B78" w:rsidRPr="00895821" w:rsidRDefault="00FC0B78" w:rsidP="00FC0B78">
      <w:pPr>
        <w:pStyle w:val="Akapitzlist"/>
        <w:numPr>
          <w:ilvl w:val="0"/>
          <w:numId w:val="3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wyrządzone w mieniu powierzonym lub będącym w pieczy, pod nadzorem lub kontrolą Wykonawcy lub Podwykonawcy – o ile wykonawcy będzie powierzane mienie inne niż będące przedmiotem wykonywanych prac;</w:t>
      </w:r>
    </w:p>
    <w:p w14:paraId="67292B97" w14:textId="77777777" w:rsidR="00FC0B78" w:rsidRPr="00895821" w:rsidRDefault="00FC0B78" w:rsidP="00FC0B78">
      <w:pPr>
        <w:pStyle w:val="Akapitzlist"/>
        <w:numPr>
          <w:ilvl w:val="0"/>
          <w:numId w:val="3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szkody nie będące następstwem szkód osobowych, ani szkód rzeczowych (tzw. czyste straty finansowe). Dopuszcza się zastosowanie </w:t>
      </w:r>
      <w:proofErr w:type="spellStart"/>
      <w:r w:rsidRPr="00895821">
        <w:rPr>
          <w:rFonts w:ascii="Franklin Gothic Book" w:hAnsi="Franklin Gothic Book" w:cs="Arial"/>
          <w:iCs/>
          <w:sz w:val="22"/>
          <w:szCs w:val="22"/>
        </w:rPr>
        <w:t>podlimitu</w:t>
      </w:r>
      <w:proofErr w:type="spellEnd"/>
      <w:r w:rsidRPr="00895821">
        <w:rPr>
          <w:rFonts w:ascii="Franklin Gothic Book" w:hAnsi="Franklin Gothic Book" w:cs="Arial"/>
          <w:iCs/>
          <w:sz w:val="22"/>
          <w:szCs w:val="22"/>
        </w:rPr>
        <w:t xml:space="preserve"> odpowiedzialności w wysokości nie niższej niż 2.000.000 zł (słownie: dwa miliony  złotych) na jedno i wszystkie zdarzenia;</w:t>
      </w:r>
    </w:p>
    <w:p w14:paraId="317A3079" w14:textId="77777777" w:rsidR="00FC0B78" w:rsidRPr="00895821" w:rsidRDefault="00FC0B78" w:rsidP="00FC0B78">
      <w:pPr>
        <w:pStyle w:val="Akapitzlist"/>
        <w:numPr>
          <w:ilvl w:val="0"/>
          <w:numId w:val="3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nagłe szkody polegające na zanieczyszczeniu środowiska. Dopuszcza się zastosowanie </w:t>
      </w:r>
      <w:proofErr w:type="spellStart"/>
      <w:r w:rsidRPr="00895821">
        <w:rPr>
          <w:rFonts w:ascii="Franklin Gothic Book" w:hAnsi="Franklin Gothic Book" w:cs="Arial"/>
          <w:iCs/>
          <w:sz w:val="22"/>
          <w:szCs w:val="22"/>
        </w:rPr>
        <w:t>podlimitu</w:t>
      </w:r>
      <w:proofErr w:type="spellEnd"/>
      <w:r w:rsidRPr="00895821">
        <w:rPr>
          <w:rFonts w:ascii="Franklin Gothic Book" w:hAnsi="Franklin Gothic Book" w:cs="Arial"/>
          <w:iCs/>
          <w:sz w:val="22"/>
          <w:szCs w:val="22"/>
        </w:rPr>
        <w:t xml:space="preserve"> odpowiedzialności w wysokości nie niższej niż 2.000.000 zł (słownie: dwa miliony  złotych) na jedno i wszystkie zdarzenia;</w:t>
      </w:r>
    </w:p>
    <w:p w14:paraId="37A26C06" w14:textId="77777777" w:rsidR="00FC0B78" w:rsidRPr="00895821" w:rsidRDefault="00FC0B78" w:rsidP="00FC0B78">
      <w:pPr>
        <w:pStyle w:val="Akapitzlist"/>
        <w:numPr>
          <w:ilvl w:val="0"/>
          <w:numId w:val="36"/>
        </w:numPr>
        <w:spacing w:after="200" w:line="276" w:lineRule="auto"/>
        <w:rPr>
          <w:rFonts w:ascii="Franklin Gothic Book" w:hAnsi="Franklin Gothic Book" w:cs="Arial"/>
          <w:iCs/>
          <w:sz w:val="22"/>
          <w:szCs w:val="22"/>
        </w:rPr>
      </w:pPr>
      <w:r w:rsidRPr="00895821">
        <w:rPr>
          <w:rFonts w:ascii="Franklin Gothic Book" w:hAnsi="Franklin Gothic Book" w:cs="Arial"/>
          <w:iCs/>
          <w:sz w:val="22"/>
          <w:szCs w:val="22"/>
        </w:rPr>
        <w:t xml:space="preserve">koszty osób trzecich poniesione na usunięcie, demontaż lub odsłonięcie wadliwych produktów oraz na montaż, umocowanie lub położenie produktu bez wad. Dopuszcza się zastosowanie </w:t>
      </w:r>
      <w:proofErr w:type="spellStart"/>
      <w:r w:rsidRPr="00895821">
        <w:rPr>
          <w:rFonts w:ascii="Franklin Gothic Book" w:hAnsi="Franklin Gothic Book" w:cs="Arial"/>
          <w:iCs/>
          <w:sz w:val="22"/>
          <w:szCs w:val="22"/>
        </w:rPr>
        <w:t>podlimitu</w:t>
      </w:r>
      <w:proofErr w:type="spellEnd"/>
      <w:r w:rsidRPr="00895821">
        <w:rPr>
          <w:rFonts w:ascii="Franklin Gothic Book" w:hAnsi="Franklin Gothic Book" w:cs="Arial"/>
          <w:iCs/>
          <w:sz w:val="22"/>
          <w:szCs w:val="22"/>
        </w:rPr>
        <w:t xml:space="preserve"> odpowiedzialności w wysokości nie niższej niż 2.000.000 zł (słownie: dwa miliony  złotych) na jedno i wszystkie zdarzenia;</w:t>
      </w:r>
    </w:p>
    <w:p w14:paraId="6D16E264" w14:textId="77777777" w:rsidR="00FC0B78" w:rsidRPr="00895821" w:rsidRDefault="00FC0B78" w:rsidP="00FC0B78">
      <w:pPr>
        <w:pStyle w:val="Akapitzlist"/>
        <w:ind w:left="1146"/>
        <w:jc w:val="both"/>
        <w:rPr>
          <w:rFonts w:ascii="Franklin Gothic Book" w:eastAsia="Calibri" w:hAnsi="Franklin Gothic Book" w:cs="Arial"/>
          <w:sz w:val="22"/>
          <w:szCs w:val="22"/>
        </w:rPr>
      </w:pPr>
    </w:p>
    <w:p w14:paraId="21F809B8" w14:textId="77777777" w:rsidR="00FC0B78" w:rsidRPr="00895821" w:rsidRDefault="00FC0B78" w:rsidP="00FC0B78">
      <w:pPr>
        <w:pStyle w:val="Akapitzlist"/>
        <w:numPr>
          <w:ilvl w:val="0"/>
          <w:numId w:val="3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Ochroną jako ubezpieczeni objęci będą także podwykonawcy jako dodatkowo ubezpieczeni.</w:t>
      </w:r>
    </w:p>
    <w:p w14:paraId="4399A731" w14:textId="77777777" w:rsidR="00FC0B78" w:rsidRPr="00895821" w:rsidRDefault="00FC0B78" w:rsidP="00FC0B78">
      <w:pPr>
        <w:pStyle w:val="Akapitzlist"/>
        <w:numPr>
          <w:ilvl w:val="0"/>
          <w:numId w:val="3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Suma gwarancyjna powinna wynosić nie mniej niż 5.000.000 zł (słownie: pięć milionów   złotych) na jedno i wszystkie zdarzenia.</w:t>
      </w:r>
    </w:p>
    <w:p w14:paraId="78AFEA59" w14:textId="77777777" w:rsidR="00FC0B78" w:rsidRPr="00895821" w:rsidRDefault="00FC0B78" w:rsidP="00FC0B78">
      <w:pPr>
        <w:pStyle w:val="Akapitzlist"/>
        <w:numPr>
          <w:ilvl w:val="0"/>
          <w:numId w:val="3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lastRenderedPageBreak/>
        <w:t>Franszyzy, udziały własne ubezpieczenia powinny dotyczyć wyłącznie szkód rzeczowych lub czystych strat finansowych i wynosić nie więcej niż 50.000 zł (słownie: pięćdziesiąt tysięcy złotych)</w:t>
      </w:r>
    </w:p>
    <w:p w14:paraId="0FBE5996" w14:textId="77777777" w:rsidR="00FC0B78" w:rsidRPr="00895821" w:rsidRDefault="00FC0B78" w:rsidP="00FC0B78">
      <w:pPr>
        <w:pStyle w:val="Akapitzlist"/>
        <w:numPr>
          <w:ilvl w:val="0"/>
          <w:numId w:val="3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Zakres terytorialny umowy ubezpieczenia odpowiedzialności cywilnej: teren Polski.</w:t>
      </w:r>
    </w:p>
    <w:p w14:paraId="147F8FB5" w14:textId="77777777" w:rsidR="00FC0B78" w:rsidRPr="00895821" w:rsidRDefault="00FC0B78" w:rsidP="00FC0B78">
      <w:pPr>
        <w:pStyle w:val="Akapitzlist"/>
        <w:numPr>
          <w:ilvl w:val="0"/>
          <w:numId w:val="3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895821">
        <w:rPr>
          <w:rFonts w:ascii="Franklin Gothic Book" w:hAnsi="Franklin Gothic Book" w:cs="Arial"/>
          <w:iCs/>
          <w:sz w:val="22"/>
          <w:szCs w:val="22"/>
        </w:rPr>
        <w:t>itp</w:t>
      </w:r>
      <w:proofErr w:type="spellEnd"/>
      <w:r w:rsidRPr="00895821">
        <w:rPr>
          <w:rFonts w:ascii="Franklin Gothic Book" w:hAnsi="Franklin Gothic Book" w:cs="Arial"/>
          <w:iCs/>
          <w:sz w:val="22"/>
          <w:szCs w:val="22"/>
        </w:rPr>
        <w:t xml:space="preserve">  produkowane/dostarczane przez Zamawiającego  </w:t>
      </w:r>
    </w:p>
    <w:p w14:paraId="7CB8DFC7" w14:textId="77777777" w:rsidR="00FC0B78" w:rsidRPr="00895821" w:rsidRDefault="00FC0B78" w:rsidP="00FC0B78">
      <w:pPr>
        <w:contextualSpacing/>
        <w:jc w:val="both"/>
        <w:rPr>
          <w:rFonts w:ascii="Franklin Gothic Book" w:eastAsia="Calibri" w:hAnsi="Franklin Gothic Book" w:cs="Arial"/>
          <w:sz w:val="22"/>
          <w:szCs w:val="22"/>
        </w:rPr>
      </w:pPr>
    </w:p>
    <w:p w14:paraId="5B6DCB01" w14:textId="77777777" w:rsidR="00FC0B78" w:rsidRPr="00895821" w:rsidRDefault="00FC0B78" w:rsidP="00FC0B78">
      <w:pPr>
        <w:numPr>
          <w:ilvl w:val="3"/>
          <w:numId w:val="3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Postanowienia wspólne</w:t>
      </w:r>
    </w:p>
    <w:p w14:paraId="1E11CCFE" w14:textId="77777777" w:rsidR="00AE7C42" w:rsidRPr="00AE7C42" w:rsidRDefault="00FC0B78" w:rsidP="00AE7C42">
      <w:pPr>
        <w:numPr>
          <w:ilvl w:val="2"/>
          <w:numId w:val="3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Wykonawca jest zobligowany dostarczyć kopie polis (potwierdzoną za zgodność z oryginałem) poświadczającą zawarcie umowy ubezpieczenia, zgodnej z wymogami, o których mowa powyżej w ust. 1. Kopia taka dostarczona być powinna w terminie do </w:t>
      </w:r>
      <w:r w:rsidR="00AE7C42" w:rsidRPr="00AE7C42">
        <w:rPr>
          <w:rFonts w:ascii="Franklin Gothic Book" w:hAnsi="Franklin Gothic Book" w:cs="Arial"/>
          <w:iCs/>
          <w:sz w:val="22"/>
          <w:szCs w:val="22"/>
        </w:rPr>
        <w:t>dnia podpisania umowy.</w:t>
      </w:r>
    </w:p>
    <w:p w14:paraId="2BF1E7C5" w14:textId="77777777" w:rsidR="00AE7C42" w:rsidRPr="00AE7C42" w:rsidRDefault="00AE7C42" w:rsidP="00AE7C42">
      <w:pPr>
        <w:tabs>
          <w:tab w:val="num" w:pos="1440"/>
        </w:tabs>
        <w:ind w:left="709"/>
        <w:jc w:val="both"/>
        <w:rPr>
          <w:rFonts w:ascii="Franklin Gothic Book" w:hAnsi="Franklin Gothic Book" w:cs="Arial"/>
          <w:iCs/>
          <w:sz w:val="22"/>
          <w:szCs w:val="22"/>
        </w:rPr>
      </w:pPr>
      <w:r w:rsidRPr="00AE7C42">
        <w:rPr>
          <w:rFonts w:ascii="Franklin Gothic Book" w:hAnsi="Franklin Gothic Book" w:cs="Arial"/>
          <w:iCs/>
          <w:sz w:val="22"/>
          <w:szCs w:val="22"/>
        </w:rPr>
        <w:t xml:space="preserve">Miejsce dostarczenia dokumentu: Enea Połaniec S.A. z siedzibą w Zawadzie 26, </w:t>
      </w:r>
    </w:p>
    <w:p w14:paraId="7A552C95" w14:textId="77777777" w:rsidR="00AE7C42" w:rsidRPr="00AE7C42" w:rsidRDefault="00AE7C42" w:rsidP="00AE7C42">
      <w:pPr>
        <w:tabs>
          <w:tab w:val="num" w:pos="1440"/>
        </w:tabs>
        <w:ind w:left="709"/>
        <w:jc w:val="both"/>
        <w:rPr>
          <w:rFonts w:ascii="Franklin Gothic Book" w:hAnsi="Franklin Gothic Book" w:cs="Arial"/>
          <w:iCs/>
          <w:sz w:val="22"/>
          <w:szCs w:val="22"/>
        </w:rPr>
      </w:pPr>
      <w:r w:rsidRPr="00AE7C42">
        <w:rPr>
          <w:rFonts w:ascii="Franklin Gothic Book" w:hAnsi="Franklin Gothic Book" w:cs="Arial"/>
          <w:iCs/>
          <w:sz w:val="22"/>
          <w:szCs w:val="22"/>
        </w:rPr>
        <w:t>28-230 Połaniec</w:t>
      </w:r>
    </w:p>
    <w:p w14:paraId="309C3CED" w14:textId="77777777" w:rsidR="00FC0B78" w:rsidRPr="00895821" w:rsidRDefault="00FC0B78" w:rsidP="00AC7053">
      <w:pPr>
        <w:spacing w:line="276" w:lineRule="auto"/>
        <w:contextualSpacing/>
        <w:jc w:val="both"/>
        <w:rPr>
          <w:rFonts w:ascii="Franklin Gothic Book" w:hAnsi="Franklin Gothic Book" w:cs="Arial"/>
          <w:iCs/>
          <w:sz w:val="22"/>
          <w:szCs w:val="22"/>
        </w:rPr>
      </w:pPr>
    </w:p>
    <w:p w14:paraId="74DA200B" w14:textId="77777777" w:rsidR="00AE7C42" w:rsidRPr="00AC7053" w:rsidRDefault="00FC0B78" w:rsidP="00796962">
      <w:pPr>
        <w:numPr>
          <w:ilvl w:val="2"/>
          <w:numId w:val="34"/>
        </w:numPr>
        <w:spacing w:line="276" w:lineRule="auto"/>
        <w:ind w:left="709" w:hanging="283"/>
        <w:contextualSpacing/>
        <w:jc w:val="both"/>
        <w:rPr>
          <w:rFonts w:ascii="Franklin Gothic Book" w:eastAsia="Calibri" w:hAnsi="Franklin Gothic Book" w:cs="Arial"/>
          <w:sz w:val="22"/>
          <w:szCs w:val="22"/>
        </w:rPr>
      </w:pPr>
      <w:r w:rsidRPr="00AE7C42">
        <w:rPr>
          <w:rFonts w:ascii="Franklin Gothic Book" w:hAnsi="Franklin Gothic Book" w:cs="Arial"/>
          <w:iCs/>
          <w:sz w:val="22"/>
          <w:szCs w:val="22"/>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hyperlink r:id="rId12" w:history="1">
        <w:r w:rsidR="00AE7C42" w:rsidRPr="0022387E">
          <w:rPr>
            <w:rStyle w:val="Hipercze"/>
            <w:rFonts w:ascii="Franklin Gothic Book" w:hAnsi="Franklin Gothic Book" w:cs="Arial"/>
            <w:iCs/>
            <w:sz w:val="22"/>
            <w:szCs w:val="22"/>
          </w:rPr>
          <w:t>agnieszka.obierak@enea.pl</w:t>
        </w:r>
      </w:hyperlink>
      <w:r w:rsidR="00AE7C42">
        <w:rPr>
          <w:rFonts w:ascii="Franklin Gothic Book" w:hAnsi="Franklin Gothic Book" w:cs="Arial"/>
          <w:iCs/>
          <w:sz w:val="22"/>
          <w:szCs w:val="22"/>
        </w:rPr>
        <w:t xml:space="preserve"> oraz </w:t>
      </w:r>
      <w:hyperlink r:id="rId13" w:history="1">
        <w:r w:rsidR="00AE7C42" w:rsidRPr="0022387E">
          <w:rPr>
            <w:rStyle w:val="Hipercze"/>
            <w:rFonts w:ascii="Franklin Gothic Book" w:hAnsi="Franklin Gothic Book" w:cs="Arial"/>
            <w:iCs/>
            <w:sz w:val="22"/>
            <w:szCs w:val="22"/>
          </w:rPr>
          <w:t>katarzyna.bak-mazur@enea.pl</w:t>
        </w:r>
      </w:hyperlink>
    </w:p>
    <w:p w14:paraId="43D710E5" w14:textId="77777777" w:rsidR="00FC0B78" w:rsidRPr="00AE7C42" w:rsidRDefault="00FC0B78" w:rsidP="00796962">
      <w:pPr>
        <w:numPr>
          <w:ilvl w:val="2"/>
          <w:numId w:val="34"/>
        </w:numPr>
        <w:spacing w:line="276" w:lineRule="auto"/>
        <w:ind w:left="709" w:hanging="283"/>
        <w:contextualSpacing/>
        <w:jc w:val="both"/>
        <w:rPr>
          <w:rFonts w:ascii="Franklin Gothic Book" w:eastAsia="Calibri" w:hAnsi="Franklin Gothic Book" w:cs="Arial"/>
          <w:sz w:val="22"/>
          <w:szCs w:val="22"/>
        </w:rPr>
      </w:pPr>
      <w:r w:rsidRPr="00AE7C42">
        <w:rPr>
          <w:rFonts w:ascii="Franklin Gothic Book" w:hAnsi="Franklin Gothic Book" w:cs="Arial"/>
          <w:sz w:val="22"/>
          <w:szCs w:val="22"/>
        </w:rPr>
        <w:t xml:space="preserve">Jeżeli w trakcie trwania niniejszej Umowy upłynie okres ubezpieczenia z tytułu przedłożonej przez Wykonawcę umowy ubezpieczenia, wskazanej w </w:t>
      </w:r>
      <w:r w:rsidRPr="00AE7C42">
        <w:rPr>
          <w:rFonts w:ascii="Franklin Gothic Book" w:hAnsi="Franklin Gothic Book"/>
          <w:sz w:val="22"/>
          <w:szCs w:val="22"/>
        </w:rPr>
        <w:t xml:space="preserve">ust. 2, </w:t>
      </w:r>
      <w:r w:rsidRPr="00AE7C42">
        <w:rPr>
          <w:rFonts w:ascii="Franklin Gothic Book" w:hAnsi="Franklin Gothic Book" w:cs="Arial"/>
          <w:sz w:val="22"/>
          <w:szCs w:val="22"/>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CAFF257" w14:textId="77777777" w:rsidR="00FC0B78" w:rsidRPr="00895821" w:rsidRDefault="00FC0B78" w:rsidP="00FC0B78">
      <w:pPr>
        <w:numPr>
          <w:ilvl w:val="2"/>
          <w:numId w:val="3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74F0C294" w14:textId="77777777" w:rsidR="00FC0B78" w:rsidRPr="00895821" w:rsidRDefault="00FC0B78" w:rsidP="00FC0B78">
      <w:pPr>
        <w:numPr>
          <w:ilvl w:val="2"/>
          <w:numId w:val="3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895821">
        <w:rPr>
          <w:rFonts w:ascii="Franklin Gothic Book" w:hAnsi="Franklin Gothic Book" w:cs="Arial"/>
          <w:sz w:val="22"/>
          <w:szCs w:val="22"/>
        </w:rPr>
        <w:t>czternasto</w:t>
      </w:r>
      <w:proofErr w:type="spellEnd"/>
      <w:r w:rsidRPr="00895821">
        <w:rPr>
          <w:rFonts w:ascii="Franklin Gothic Book" w:hAnsi="Franklin Gothic Book" w:cs="Arial"/>
          <w:sz w:val="22"/>
          <w:szCs w:val="22"/>
        </w:rPr>
        <w:t>) - dniowym terminie zastrzeżeń oznacza zatwierdzenie zmiany warunków.</w:t>
      </w:r>
    </w:p>
    <w:p w14:paraId="536592D6" w14:textId="77777777" w:rsidR="00FC0B78" w:rsidRPr="00895821" w:rsidRDefault="00FC0B78" w:rsidP="00FC0B78">
      <w:pPr>
        <w:numPr>
          <w:ilvl w:val="2"/>
          <w:numId w:val="3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Obowiązek Wykonawcy lub Podwykonawców do zawarcia i przedłużania ważności wymaganych ubezpieczeń nie może być w żadnym wypadku interpretowany jako ograniczenie odpowiedzialności wynikającej z niniejszej Umowy.</w:t>
      </w:r>
    </w:p>
    <w:p w14:paraId="7ABF0B4F" w14:textId="77777777" w:rsidR="00FC0B78" w:rsidRPr="00895821" w:rsidRDefault="00FC0B78" w:rsidP="00FC0B78">
      <w:pPr>
        <w:numPr>
          <w:ilvl w:val="2"/>
          <w:numId w:val="3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lastRenderedPageBreak/>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E21C14D" w14:textId="77777777" w:rsidR="00FC0B78" w:rsidRPr="00895821" w:rsidRDefault="00FC0B78" w:rsidP="00FC0B78">
      <w:pPr>
        <w:contextualSpacing/>
        <w:jc w:val="both"/>
        <w:rPr>
          <w:rFonts w:ascii="Franklin Gothic Book" w:hAnsi="Franklin Gothic Book" w:cs="Arial"/>
          <w:sz w:val="22"/>
          <w:szCs w:val="22"/>
        </w:rPr>
      </w:pPr>
    </w:p>
    <w:p w14:paraId="40015428" w14:textId="77777777" w:rsidR="00FC0B78" w:rsidRPr="00895821" w:rsidRDefault="00FC0B78" w:rsidP="00FC0B78">
      <w:pPr>
        <w:rPr>
          <w:rFonts w:ascii="Franklin Gothic Book" w:hAnsi="Franklin Gothic Book" w:cs="Arial"/>
        </w:rPr>
      </w:pPr>
    </w:p>
    <w:p w14:paraId="0E064A51" w14:textId="77777777" w:rsidR="00FC0B78" w:rsidRPr="00895821" w:rsidRDefault="00FC0B78" w:rsidP="00FC0B78">
      <w:pPr>
        <w:rPr>
          <w:rFonts w:ascii="Franklin Gothic Book" w:hAnsi="Franklin Gothic Book"/>
        </w:rPr>
      </w:pPr>
    </w:p>
    <w:p w14:paraId="225DB95A" w14:textId="77777777" w:rsidR="00FC0B78" w:rsidRPr="00895821" w:rsidRDefault="00FC0B78">
      <w:pPr>
        <w:spacing w:after="160" w:line="259" w:lineRule="auto"/>
        <w:rPr>
          <w:rFonts w:ascii="Franklin Gothic Book" w:hAnsi="Franklin Gothic Book" w:cs="Arial"/>
          <w:b/>
          <w:sz w:val="22"/>
          <w:szCs w:val="22"/>
        </w:rPr>
      </w:pPr>
      <w:r w:rsidRPr="00895821">
        <w:rPr>
          <w:rFonts w:ascii="Franklin Gothic Book" w:hAnsi="Franklin Gothic Book" w:cs="Arial"/>
          <w:b/>
          <w:sz w:val="22"/>
          <w:szCs w:val="22"/>
        </w:rPr>
        <w:br w:type="page"/>
      </w:r>
    </w:p>
    <w:p w14:paraId="009C86D1" w14:textId="77777777" w:rsidR="009B213C" w:rsidRPr="00895821" w:rsidRDefault="0064234B" w:rsidP="008F61EF">
      <w:pPr>
        <w:spacing w:after="200" w:line="276" w:lineRule="auto"/>
        <w:rPr>
          <w:rFonts w:ascii="Franklin Gothic Book" w:hAnsi="Franklin Gothic Book" w:cs="Arial"/>
          <w:b/>
          <w:sz w:val="22"/>
          <w:szCs w:val="22"/>
        </w:rPr>
      </w:pPr>
      <w:r w:rsidRPr="00895821">
        <w:rPr>
          <w:rFonts w:ascii="Franklin Gothic Book" w:hAnsi="Franklin Gothic Book" w:cs="Arial"/>
          <w:b/>
          <w:sz w:val="22"/>
          <w:szCs w:val="22"/>
        </w:rPr>
        <w:lastRenderedPageBreak/>
        <w:t>ZAŁĄCZNIK NR 9 do Umowy</w:t>
      </w:r>
    </w:p>
    <w:p w14:paraId="0FECC098" w14:textId="77777777" w:rsidR="002A50E4" w:rsidRPr="000A4D6C" w:rsidRDefault="002A50E4" w:rsidP="002A50E4">
      <w:pPr>
        <w:ind w:left="425"/>
        <w:jc w:val="center"/>
        <w:rPr>
          <w:rFonts w:ascii="Franklin Gothic Book" w:hAnsi="Franklin Gothic Book" w:cs="Arial"/>
          <w:b/>
          <w:sz w:val="22"/>
          <w:szCs w:val="22"/>
        </w:rPr>
      </w:pPr>
      <w:r w:rsidRPr="007A3F35">
        <w:rPr>
          <w:rFonts w:ascii="Franklin Gothic Book" w:hAnsi="Franklin Gothic Book" w:cs="Arial"/>
          <w:b/>
          <w:sz w:val="22"/>
          <w:szCs w:val="22"/>
        </w:rPr>
        <w:t>Klauzula informacyjna Administratora</w:t>
      </w:r>
    </w:p>
    <w:p w14:paraId="08A53155" w14:textId="77777777" w:rsidR="002A50E4" w:rsidRPr="000A4D6C" w:rsidRDefault="002A50E4" w:rsidP="002A50E4">
      <w:pPr>
        <w:ind w:left="425"/>
        <w:jc w:val="center"/>
        <w:rPr>
          <w:rFonts w:ascii="Franklin Gothic Book" w:hAnsi="Franklin Gothic Book" w:cs="Arial"/>
          <w:b/>
          <w:sz w:val="22"/>
          <w:szCs w:val="22"/>
        </w:rPr>
      </w:pPr>
      <w:r>
        <w:rPr>
          <w:rFonts w:ascii="Franklin Gothic Book" w:hAnsi="Franklin Gothic Book" w:cs="Arial"/>
          <w:b/>
          <w:sz w:val="22"/>
          <w:szCs w:val="22"/>
        </w:rPr>
        <w:t>dla Kontrahenta/Wykonawcy</w:t>
      </w:r>
    </w:p>
    <w:p w14:paraId="44624C01" w14:textId="77777777" w:rsidR="002A50E4" w:rsidRPr="000A4D6C" w:rsidRDefault="002A50E4" w:rsidP="002A50E4">
      <w:pPr>
        <w:ind w:left="425"/>
        <w:jc w:val="center"/>
        <w:rPr>
          <w:rFonts w:ascii="Franklin Gothic Book" w:hAnsi="Franklin Gothic Book" w:cs="Arial"/>
          <w:b/>
          <w:sz w:val="22"/>
          <w:szCs w:val="22"/>
        </w:rPr>
      </w:pPr>
      <w:r>
        <w:rPr>
          <w:rFonts w:ascii="Franklin Gothic Book" w:hAnsi="Franklin Gothic Book" w:cs="Arial"/>
          <w:b/>
          <w:sz w:val="22"/>
          <w:szCs w:val="22"/>
        </w:rPr>
        <w:t>związana z</w:t>
      </w:r>
      <w:r w:rsidRPr="000A4D6C">
        <w:rPr>
          <w:rFonts w:ascii="Franklin Gothic Book" w:hAnsi="Franklin Gothic Book" w:cs="Arial"/>
          <w:b/>
          <w:sz w:val="22"/>
          <w:szCs w:val="22"/>
        </w:rPr>
        <w:t xml:space="preserve"> realizacją Umowy</w:t>
      </w:r>
    </w:p>
    <w:p w14:paraId="0A0A9473" w14:textId="77777777" w:rsidR="002A50E4" w:rsidRPr="000A4D6C" w:rsidRDefault="002A50E4" w:rsidP="002A50E4">
      <w:pPr>
        <w:ind w:left="425"/>
        <w:jc w:val="center"/>
        <w:rPr>
          <w:rFonts w:ascii="Franklin Gothic Book" w:hAnsi="Franklin Gothic Book" w:cs="Arial"/>
          <w:i/>
          <w:sz w:val="20"/>
          <w:szCs w:val="22"/>
        </w:rPr>
      </w:pPr>
      <w:r w:rsidRPr="000A4D6C">
        <w:rPr>
          <w:rFonts w:ascii="Franklin Gothic Book" w:hAnsi="Franklin Gothic Book" w:cs="Arial"/>
          <w:i/>
          <w:sz w:val="20"/>
          <w:szCs w:val="22"/>
        </w:rPr>
        <w:t>(dla Pełnomocników, Reprezentantów, pracowników i współpracowników Kontrahenta wskazanych do kontaktów i realizacji umowy)</w:t>
      </w:r>
    </w:p>
    <w:p w14:paraId="52EDC5E9" w14:textId="77777777" w:rsidR="002A50E4" w:rsidRPr="000A4D6C" w:rsidRDefault="002A50E4" w:rsidP="002A50E4">
      <w:pPr>
        <w:pStyle w:val="Akapitzlist"/>
        <w:spacing w:after="240"/>
        <w:ind w:left="0"/>
        <w:contextualSpacing w:val="0"/>
        <w:jc w:val="both"/>
        <w:rPr>
          <w:rFonts w:ascii="Franklin Gothic Book" w:hAnsi="Franklin Gothic Book" w:cs="Arial"/>
          <w:b/>
          <w:sz w:val="22"/>
          <w:szCs w:val="22"/>
          <w:u w:val="single"/>
        </w:rPr>
      </w:pPr>
    </w:p>
    <w:p w14:paraId="06CE5616" w14:textId="77777777" w:rsidR="002A50E4" w:rsidRPr="000A4D6C" w:rsidRDefault="002A50E4" w:rsidP="002A50E4">
      <w:pPr>
        <w:jc w:val="both"/>
        <w:rPr>
          <w:rFonts w:ascii="Franklin Gothic Book" w:hAnsi="Franklin Gothic Book" w:cs="Arial"/>
          <w:sz w:val="22"/>
          <w:szCs w:val="22"/>
        </w:rPr>
      </w:pPr>
      <w:r w:rsidRPr="000A4D6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0A4D6C">
        <w:rPr>
          <w:rFonts w:ascii="Franklin Gothic Book" w:hAnsi="Franklin Gothic Book" w:cs="Arial"/>
          <w:b/>
          <w:sz w:val="22"/>
          <w:szCs w:val="22"/>
        </w:rPr>
        <w:t>RODO</w:t>
      </w:r>
      <w:r w:rsidRPr="000A4D6C">
        <w:rPr>
          <w:rFonts w:ascii="Franklin Gothic Book" w:hAnsi="Franklin Gothic Book" w:cs="Arial"/>
          <w:sz w:val="22"/>
          <w:szCs w:val="22"/>
        </w:rPr>
        <w:t>), informujemy:</w:t>
      </w:r>
    </w:p>
    <w:p w14:paraId="34C946AF" w14:textId="77777777" w:rsidR="002A50E4" w:rsidRPr="000A4D6C" w:rsidRDefault="002A50E4" w:rsidP="002A50E4">
      <w:pPr>
        <w:pStyle w:val="Akapitzlist"/>
        <w:numPr>
          <w:ilvl w:val="0"/>
          <w:numId w:val="39"/>
        </w:numPr>
        <w:spacing w:after="120" w:line="259" w:lineRule="auto"/>
        <w:ind w:left="357" w:hanging="357"/>
        <w:contextualSpacing w:val="0"/>
        <w:jc w:val="both"/>
        <w:rPr>
          <w:rFonts w:ascii="Franklin Gothic Book" w:hAnsi="Franklin Gothic Book" w:cs="Arial"/>
          <w:b/>
          <w:sz w:val="22"/>
          <w:szCs w:val="22"/>
        </w:rPr>
      </w:pPr>
      <w:r w:rsidRPr="000A4D6C">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0A4D6C">
        <w:rPr>
          <w:rFonts w:ascii="Franklin Gothic Book" w:hAnsi="Franklin Gothic Book" w:cs="Arial"/>
          <w:b/>
          <w:sz w:val="22"/>
          <w:szCs w:val="22"/>
        </w:rPr>
        <w:t>Administrator</w:t>
      </w:r>
      <w:r w:rsidRPr="000A4D6C">
        <w:rPr>
          <w:rFonts w:ascii="Franklin Gothic Book" w:hAnsi="Franklin Gothic Book" w:cs="Arial"/>
          <w:sz w:val="22"/>
          <w:szCs w:val="22"/>
        </w:rPr>
        <w:t>).</w:t>
      </w:r>
    </w:p>
    <w:p w14:paraId="28A9865C" w14:textId="77777777" w:rsidR="002A50E4" w:rsidRPr="000A4D6C" w:rsidRDefault="002A50E4" w:rsidP="002A50E4">
      <w:pPr>
        <w:pStyle w:val="Akapitzlist"/>
        <w:ind w:left="360"/>
        <w:contextualSpacing w:val="0"/>
        <w:jc w:val="both"/>
        <w:rPr>
          <w:rFonts w:ascii="Franklin Gothic Book" w:hAnsi="Franklin Gothic Book" w:cs="Arial"/>
          <w:sz w:val="22"/>
          <w:szCs w:val="22"/>
        </w:rPr>
      </w:pPr>
      <w:r w:rsidRPr="000A4D6C">
        <w:rPr>
          <w:rFonts w:ascii="Franklin Gothic Book" w:hAnsi="Franklin Gothic Book" w:cs="Arial"/>
          <w:sz w:val="22"/>
          <w:szCs w:val="22"/>
        </w:rPr>
        <w:t>Dane kontaktowe:</w:t>
      </w:r>
    </w:p>
    <w:p w14:paraId="0A9448A6" w14:textId="77777777" w:rsidR="002A50E4" w:rsidRPr="000A4D6C" w:rsidRDefault="002A50E4" w:rsidP="002A50E4">
      <w:pPr>
        <w:pStyle w:val="Akapitzlist"/>
        <w:numPr>
          <w:ilvl w:val="0"/>
          <w:numId w:val="40"/>
        </w:numPr>
        <w:spacing w:after="120" w:line="259" w:lineRule="auto"/>
        <w:ind w:left="709" w:hanging="284"/>
        <w:contextualSpacing w:val="0"/>
        <w:jc w:val="both"/>
        <w:rPr>
          <w:rFonts w:ascii="Franklin Gothic Book" w:hAnsi="Franklin Gothic Book" w:cs="Arial"/>
          <w:b/>
          <w:sz w:val="22"/>
          <w:szCs w:val="22"/>
        </w:rPr>
      </w:pPr>
      <w:r w:rsidRPr="000A4D6C">
        <w:rPr>
          <w:rFonts w:ascii="Franklin Gothic Book" w:hAnsi="Franklin Gothic Book" w:cs="Arial"/>
          <w:b/>
          <w:sz w:val="22"/>
          <w:szCs w:val="22"/>
        </w:rPr>
        <w:t xml:space="preserve">Inspektor Ochrony Danych - </w:t>
      </w:r>
      <w:r w:rsidRPr="000A4D6C">
        <w:rPr>
          <w:rFonts w:ascii="Franklin Gothic Book" w:hAnsi="Franklin Gothic Book" w:cs="Arial"/>
          <w:sz w:val="22"/>
          <w:szCs w:val="22"/>
        </w:rPr>
        <w:t xml:space="preserve">e-mail: </w:t>
      </w:r>
      <w:hyperlink r:id="rId14" w:history="1">
        <w:r w:rsidRPr="000A4D6C">
          <w:rPr>
            <w:rStyle w:val="Hipercze"/>
            <w:rFonts w:ascii="Franklin Gothic Book" w:hAnsi="Franklin Gothic Book"/>
            <w:sz w:val="22"/>
            <w:szCs w:val="22"/>
          </w:rPr>
          <w:t>eep.iod@enea.pl</w:t>
        </w:r>
      </w:hyperlink>
      <w:r w:rsidRPr="000A4D6C">
        <w:rPr>
          <w:rFonts w:ascii="Franklin Gothic Book" w:hAnsi="Franklin Gothic Book" w:cs="Arial"/>
          <w:sz w:val="22"/>
          <w:szCs w:val="22"/>
        </w:rPr>
        <w:t xml:space="preserve">, </w:t>
      </w:r>
    </w:p>
    <w:p w14:paraId="75B3B7E2" w14:textId="77777777" w:rsidR="002A50E4" w:rsidRPr="000A4D6C" w:rsidRDefault="002A50E4" w:rsidP="002A50E4">
      <w:pPr>
        <w:pStyle w:val="Akapitzlist"/>
        <w:numPr>
          <w:ilvl w:val="0"/>
          <w:numId w:val="39"/>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AA2400E" w14:textId="77777777" w:rsidR="002A50E4" w:rsidRPr="000A4D6C" w:rsidRDefault="002A50E4" w:rsidP="002A50E4">
      <w:pPr>
        <w:pStyle w:val="Akapitzlist"/>
        <w:numPr>
          <w:ilvl w:val="0"/>
          <w:numId w:val="39"/>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0A4D6C">
        <w:rPr>
          <w:rFonts w:ascii="Franklin Gothic Book" w:hAnsi="Franklin Gothic Book" w:cs="Arial"/>
          <w:b/>
          <w:sz w:val="22"/>
          <w:szCs w:val="22"/>
        </w:rPr>
        <w:t xml:space="preserve">RODO - </w:t>
      </w:r>
      <w:r w:rsidRPr="000A4D6C">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0D8022BE" w14:textId="77777777" w:rsidR="002A50E4" w:rsidRPr="000A4D6C" w:rsidRDefault="002A50E4" w:rsidP="002A50E4">
      <w:pPr>
        <w:pStyle w:val="Akapitzlist"/>
        <w:numPr>
          <w:ilvl w:val="0"/>
          <w:numId w:val="39"/>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Podanie przez Pana/Panią danych osobowych jest dobrowolne, ale niezbędne do udziału w postępowaniu i późniejszej realizacji usługi bądź umowy.</w:t>
      </w:r>
    </w:p>
    <w:p w14:paraId="07C19BB5" w14:textId="77777777" w:rsidR="002A50E4" w:rsidRPr="000A4D6C" w:rsidRDefault="002A50E4" w:rsidP="002A50E4">
      <w:pPr>
        <w:pStyle w:val="Akapitzlist"/>
        <w:numPr>
          <w:ilvl w:val="0"/>
          <w:numId w:val="39"/>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Administrator może ujawnić Pana/Pani dane osobowe podmiotom upoważnionym na podstawie przepisów prawa. </w:t>
      </w:r>
    </w:p>
    <w:p w14:paraId="297F2993" w14:textId="77777777" w:rsidR="002A50E4" w:rsidRPr="000A4D6C" w:rsidRDefault="002A50E4" w:rsidP="002A50E4">
      <w:pPr>
        <w:pStyle w:val="Akapitzlist"/>
        <w:spacing w:after="120"/>
        <w:ind w:left="357"/>
        <w:jc w:val="both"/>
        <w:rPr>
          <w:rFonts w:ascii="Franklin Gothic Book" w:hAnsi="Franklin Gothic Book" w:cs="Arial"/>
          <w:sz w:val="22"/>
          <w:szCs w:val="22"/>
        </w:rPr>
      </w:pPr>
      <w:r w:rsidRPr="000A4D6C">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E6AB66F" w14:textId="77777777" w:rsidR="002A50E4" w:rsidRPr="000A4D6C" w:rsidRDefault="002A50E4" w:rsidP="002A50E4">
      <w:pPr>
        <w:pStyle w:val="Akapitzlist"/>
        <w:spacing w:after="120"/>
        <w:ind w:left="357"/>
        <w:jc w:val="both"/>
        <w:rPr>
          <w:rFonts w:ascii="Franklin Gothic Book" w:hAnsi="Franklin Gothic Book" w:cs="Arial"/>
          <w:sz w:val="22"/>
          <w:szCs w:val="22"/>
        </w:rPr>
      </w:pPr>
      <w:r w:rsidRPr="000A4D6C">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EE5857C" w14:textId="77777777" w:rsidR="002A50E4" w:rsidRPr="000A4D6C" w:rsidRDefault="002A50E4" w:rsidP="002A50E4">
      <w:pPr>
        <w:pStyle w:val="Akapitzlist"/>
        <w:numPr>
          <w:ilvl w:val="0"/>
          <w:numId w:val="39"/>
        </w:numPr>
        <w:spacing w:after="120" w:line="27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0A4D6C">
        <w:rPr>
          <w:rFonts w:ascii="Franklin Gothic Book" w:hAnsi="Franklin Gothic Book" w:cs="Arial"/>
          <w:sz w:val="22"/>
          <w:szCs w:val="22"/>
        </w:rPr>
        <w:t>anonimizacji</w:t>
      </w:r>
      <w:proofErr w:type="spellEnd"/>
      <w:r w:rsidRPr="000A4D6C">
        <w:rPr>
          <w:rFonts w:ascii="Franklin Gothic Book" w:hAnsi="Franklin Gothic Book" w:cs="Arial"/>
          <w:sz w:val="22"/>
          <w:szCs w:val="22"/>
        </w:rPr>
        <w:t xml:space="preserve"> takich danych osobowych.</w:t>
      </w:r>
    </w:p>
    <w:p w14:paraId="363EB2A0" w14:textId="77777777" w:rsidR="002A50E4" w:rsidRPr="000A4D6C" w:rsidRDefault="002A50E4" w:rsidP="002A50E4">
      <w:pPr>
        <w:pStyle w:val="Akapitzlist"/>
        <w:numPr>
          <w:ilvl w:val="0"/>
          <w:numId w:val="39"/>
        </w:numPr>
        <w:spacing w:before="100" w:beforeAutospacing="1" w:after="100" w:afterAutospacing="1" w:line="256" w:lineRule="auto"/>
        <w:rPr>
          <w:rFonts w:ascii="Franklin Gothic Book" w:hAnsi="Franklin Gothic Book" w:cs="Arial"/>
          <w:sz w:val="22"/>
          <w:szCs w:val="22"/>
        </w:rPr>
      </w:pPr>
      <w:r w:rsidRPr="000A4D6C">
        <w:rPr>
          <w:rFonts w:ascii="Franklin Gothic Book" w:hAnsi="Franklin Gothic Book" w:cs="Arial"/>
          <w:bCs/>
          <w:sz w:val="22"/>
          <w:szCs w:val="22"/>
        </w:rPr>
        <w:t>Dane udostępnione przez Panią/Pana nie będą podlegały profilowaniu.</w:t>
      </w:r>
    </w:p>
    <w:p w14:paraId="1E577008" w14:textId="77777777" w:rsidR="002A50E4" w:rsidRPr="000A4D6C" w:rsidRDefault="002A50E4" w:rsidP="002A50E4">
      <w:pPr>
        <w:pStyle w:val="Akapitzlist"/>
        <w:numPr>
          <w:ilvl w:val="0"/>
          <w:numId w:val="39"/>
        </w:numPr>
        <w:spacing w:before="100" w:beforeAutospacing="1" w:after="100" w:afterAutospacing="1" w:line="256" w:lineRule="auto"/>
        <w:rPr>
          <w:rFonts w:ascii="Franklin Gothic Book" w:hAnsi="Franklin Gothic Book" w:cs="Arial"/>
          <w:sz w:val="22"/>
          <w:szCs w:val="22"/>
        </w:rPr>
      </w:pPr>
      <w:r w:rsidRPr="000A4D6C">
        <w:rPr>
          <w:rFonts w:ascii="Franklin Gothic Book" w:hAnsi="Franklin Gothic Book" w:cs="Arial"/>
          <w:bCs/>
          <w:sz w:val="22"/>
          <w:szCs w:val="22"/>
        </w:rPr>
        <w:t>Administrator danych nie ma zamiaru przekazywać danych osobowych do państwa trzeciego.</w:t>
      </w:r>
    </w:p>
    <w:p w14:paraId="1B719676" w14:textId="77777777" w:rsidR="002A50E4" w:rsidRPr="000A4D6C" w:rsidRDefault="002A50E4" w:rsidP="002A50E4">
      <w:pPr>
        <w:pStyle w:val="Akapitzlist"/>
        <w:numPr>
          <w:ilvl w:val="0"/>
          <w:numId w:val="39"/>
        </w:numPr>
        <w:spacing w:line="259" w:lineRule="auto"/>
        <w:contextualSpacing w:val="0"/>
        <w:jc w:val="both"/>
        <w:rPr>
          <w:rFonts w:ascii="Franklin Gothic Book" w:hAnsi="Franklin Gothic Book" w:cs="Arial"/>
          <w:sz w:val="22"/>
          <w:szCs w:val="22"/>
        </w:rPr>
      </w:pPr>
      <w:r w:rsidRPr="000A4D6C">
        <w:rPr>
          <w:rFonts w:ascii="Franklin Gothic Book" w:hAnsi="Franklin Gothic Book" w:cs="Arial"/>
          <w:sz w:val="22"/>
          <w:szCs w:val="22"/>
        </w:rPr>
        <w:t xml:space="preserve">Przysługuje Panu/Pani prawo żądania: </w:t>
      </w:r>
    </w:p>
    <w:p w14:paraId="6FA5DF24" w14:textId="77777777" w:rsidR="002A50E4" w:rsidRPr="000A4D6C" w:rsidRDefault="002A50E4" w:rsidP="002A50E4">
      <w:pPr>
        <w:pStyle w:val="Akapitzlist"/>
        <w:numPr>
          <w:ilvl w:val="1"/>
          <w:numId w:val="39"/>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dostępu do treści swoich danych - w granicach art. 15 RODO,</w:t>
      </w:r>
    </w:p>
    <w:p w14:paraId="496E63B6" w14:textId="77777777" w:rsidR="002A50E4" w:rsidRPr="000A4D6C" w:rsidRDefault="002A50E4" w:rsidP="002A50E4">
      <w:pPr>
        <w:pStyle w:val="Akapitzlist"/>
        <w:numPr>
          <w:ilvl w:val="1"/>
          <w:numId w:val="39"/>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ich sprostowania – w granicach art. 16 RODO, </w:t>
      </w:r>
    </w:p>
    <w:p w14:paraId="2AF40BDE" w14:textId="77777777" w:rsidR="002A50E4" w:rsidRPr="000A4D6C" w:rsidRDefault="002A50E4" w:rsidP="002A50E4">
      <w:pPr>
        <w:pStyle w:val="Akapitzlist"/>
        <w:numPr>
          <w:ilvl w:val="1"/>
          <w:numId w:val="39"/>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ich usunięcia - w granicach art. 17 RODO, </w:t>
      </w:r>
    </w:p>
    <w:p w14:paraId="6F7819D0" w14:textId="77777777" w:rsidR="002A50E4" w:rsidRPr="000A4D6C" w:rsidRDefault="002A50E4" w:rsidP="002A50E4">
      <w:pPr>
        <w:pStyle w:val="Akapitzlist"/>
        <w:numPr>
          <w:ilvl w:val="1"/>
          <w:numId w:val="39"/>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ograniczenia przetwarzania - w granicach art. 18 RODO, </w:t>
      </w:r>
    </w:p>
    <w:p w14:paraId="6D833C6B" w14:textId="77777777" w:rsidR="002A50E4" w:rsidRPr="000A4D6C" w:rsidRDefault="002A50E4" w:rsidP="002A50E4">
      <w:pPr>
        <w:pStyle w:val="Akapitzlist"/>
        <w:numPr>
          <w:ilvl w:val="1"/>
          <w:numId w:val="39"/>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lastRenderedPageBreak/>
        <w:t>przenoszenia danych - w granicach art. 20 RODO,</w:t>
      </w:r>
    </w:p>
    <w:p w14:paraId="5EB1B873" w14:textId="77777777" w:rsidR="002A50E4" w:rsidRPr="000A4D6C" w:rsidRDefault="002A50E4" w:rsidP="002A50E4">
      <w:pPr>
        <w:pStyle w:val="Akapitzlist"/>
        <w:numPr>
          <w:ilvl w:val="1"/>
          <w:numId w:val="39"/>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prawo wniesienia sprzeciwu (w przypadku przetwarzania na podstawie art. 6 ust. 1 lit. f) RODO – w granicach art. 21 RODO,</w:t>
      </w:r>
    </w:p>
    <w:p w14:paraId="62FDFD0D" w14:textId="77777777" w:rsidR="002A50E4" w:rsidRPr="000A4D6C" w:rsidRDefault="002A50E4" w:rsidP="002A50E4">
      <w:pPr>
        <w:pStyle w:val="Akapitzlist"/>
        <w:numPr>
          <w:ilvl w:val="0"/>
          <w:numId w:val="39"/>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5" w:history="1">
        <w:r w:rsidRPr="000A4D6C">
          <w:rPr>
            <w:rStyle w:val="Hipercze"/>
            <w:rFonts w:ascii="Franklin Gothic Book" w:hAnsi="Franklin Gothic Book"/>
            <w:sz w:val="22"/>
            <w:szCs w:val="22"/>
          </w:rPr>
          <w:t>eep.iod@enea.pl</w:t>
        </w:r>
      </w:hyperlink>
      <w:r w:rsidRPr="000A4D6C">
        <w:rPr>
          <w:rFonts w:ascii="Franklin Gothic Book" w:hAnsi="Franklin Gothic Book" w:cs="Arial"/>
          <w:sz w:val="22"/>
          <w:szCs w:val="22"/>
        </w:rPr>
        <w:t>.</w:t>
      </w:r>
    </w:p>
    <w:p w14:paraId="44E1BD6E" w14:textId="77777777" w:rsidR="002A50E4" w:rsidRPr="000A4D6C" w:rsidRDefault="002A50E4" w:rsidP="002A50E4">
      <w:pPr>
        <w:pStyle w:val="Akapitzlist"/>
        <w:numPr>
          <w:ilvl w:val="0"/>
          <w:numId w:val="39"/>
        </w:numPr>
        <w:spacing w:after="120" w:line="259" w:lineRule="auto"/>
        <w:ind w:left="357" w:hanging="357"/>
        <w:contextualSpacing w:val="0"/>
        <w:jc w:val="both"/>
        <w:rPr>
          <w:rFonts w:ascii="Franklin Gothic Book" w:hAnsi="Franklin Gothic Book" w:cs="Arial"/>
          <w:sz w:val="22"/>
          <w:szCs w:val="22"/>
        </w:rPr>
      </w:pPr>
      <w:r w:rsidRPr="000A4D6C">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0EA0E16B" w14:textId="77777777" w:rsidR="0064234B" w:rsidRPr="00895821" w:rsidRDefault="0064234B" w:rsidP="002A50E4">
      <w:pPr>
        <w:pStyle w:val="Akapitzlist"/>
        <w:ind w:left="425"/>
        <w:contextualSpacing w:val="0"/>
        <w:jc w:val="center"/>
        <w:rPr>
          <w:rFonts w:ascii="Franklin Gothic Book" w:hAnsi="Franklin Gothic Book"/>
          <w:sz w:val="22"/>
          <w:szCs w:val="22"/>
        </w:rPr>
      </w:pPr>
    </w:p>
    <w:sectPr w:rsidR="0064234B" w:rsidRPr="00895821" w:rsidSect="00873931">
      <w:headerReference w:type="default" r:id="rId16"/>
      <w:footerReference w:type="default" r:id="rId17"/>
      <w:pgSz w:w="11906" w:h="16838"/>
      <w:pgMar w:top="1418" w:right="851" w:bottom="1276"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CF4C8" w14:textId="77777777" w:rsidR="00E43730" w:rsidRDefault="00E43730">
      <w:r>
        <w:separator/>
      </w:r>
    </w:p>
  </w:endnote>
  <w:endnote w:type="continuationSeparator" w:id="0">
    <w:p w14:paraId="1C1BC448" w14:textId="77777777" w:rsidR="00E43730" w:rsidRDefault="00E43730">
      <w:r>
        <w:continuationSeparator/>
      </w:r>
    </w:p>
  </w:endnote>
  <w:endnote w:type="continuationNotice" w:id="1">
    <w:p w14:paraId="412612B3" w14:textId="77777777" w:rsidR="00E43730" w:rsidRDefault="00E43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CDA0E78" w14:textId="0A74F53F" w:rsidR="002A50E4" w:rsidRPr="007D7706" w:rsidRDefault="002A50E4"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C2B41">
              <w:rPr>
                <w:b/>
                <w:bCs/>
                <w:noProof/>
                <w:sz w:val="16"/>
                <w:szCs w:val="16"/>
              </w:rPr>
              <w:t>21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C2B41">
              <w:rPr>
                <w:b/>
                <w:bCs/>
                <w:noProof/>
                <w:sz w:val="16"/>
                <w:szCs w:val="16"/>
              </w:rPr>
              <w:t>28</w:t>
            </w:r>
            <w:r w:rsidRPr="007D7706">
              <w:rPr>
                <w:b/>
                <w:bCs/>
                <w:sz w:val="16"/>
                <w:szCs w:val="16"/>
              </w:rPr>
              <w:fldChar w:fldCharType="end"/>
            </w:r>
          </w:p>
        </w:sdtContent>
      </w:sdt>
    </w:sdtContent>
  </w:sdt>
  <w:p w14:paraId="7469CF1B" w14:textId="77777777" w:rsidR="002A50E4" w:rsidRDefault="002A50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E11B5" w14:textId="77777777" w:rsidR="00E43730" w:rsidRDefault="00E43730">
      <w:r>
        <w:separator/>
      </w:r>
    </w:p>
  </w:footnote>
  <w:footnote w:type="continuationSeparator" w:id="0">
    <w:p w14:paraId="34315A88" w14:textId="77777777" w:rsidR="00E43730" w:rsidRDefault="00E43730">
      <w:r>
        <w:continuationSeparator/>
      </w:r>
    </w:p>
  </w:footnote>
  <w:footnote w:type="continuationNotice" w:id="1">
    <w:p w14:paraId="75EE321D" w14:textId="77777777" w:rsidR="00E43730" w:rsidRDefault="00E437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89DF" w14:textId="77777777" w:rsidR="002A50E4" w:rsidRPr="00C14C35" w:rsidRDefault="002A50E4"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37CA26D9" w14:textId="77777777" w:rsidR="002A50E4" w:rsidRPr="00046138" w:rsidRDefault="002A50E4" w:rsidP="00046138">
    <w:pPr>
      <w:pBdr>
        <w:bottom w:val="single" w:sz="4" w:space="1" w:color="auto"/>
      </w:pBdr>
      <w:spacing w:after="120"/>
      <w:jc w:val="center"/>
      <w:rPr>
        <w:rFonts w:ascii="Franklin Gothic Book" w:hAnsi="Franklin Gothic Book" w:cstheme="minorHAnsi"/>
        <w:sz w:val="16"/>
        <w:szCs w:val="16"/>
      </w:rPr>
    </w:pPr>
    <w:r w:rsidRPr="00C14C35">
      <w:rPr>
        <w:rFonts w:ascii="Franklin Gothic Book" w:hAnsi="Franklin Gothic Book" w:cs="Arial"/>
        <w:sz w:val="16"/>
        <w:szCs w:val="16"/>
      </w:rPr>
      <w:t xml:space="preserve">UMOWA PZP </w:t>
    </w:r>
    <w:r w:rsidRPr="00046138">
      <w:rPr>
        <w:rFonts w:ascii="Franklin Gothic Book" w:hAnsi="Franklin Gothic Book" w:cstheme="minorHAnsi"/>
        <w:sz w:val="16"/>
        <w:szCs w:val="16"/>
      </w:rPr>
      <w:t xml:space="preserve">„Dostawa pakietów zimnego końca na obrotowy podgrzewacz powietrza na bloki 2,3,5,6,7 wraz z dostawą pakietów na obrotowy podgrzewacz spalin </w:t>
    </w:r>
    <w:proofErr w:type="spellStart"/>
    <w:r w:rsidRPr="00046138">
      <w:rPr>
        <w:rFonts w:ascii="Franklin Gothic Book" w:hAnsi="Franklin Gothic Book" w:cstheme="minorHAnsi"/>
        <w:sz w:val="16"/>
        <w:szCs w:val="16"/>
      </w:rPr>
      <w:t>Gavo</w:t>
    </w:r>
    <w:proofErr w:type="spellEnd"/>
    <w:r w:rsidRPr="00046138">
      <w:rPr>
        <w:rFonts w:ascii="Franklin Gothic Book" w:hAnsi="Franklin Gothic Book" w:cstheme="minorHAnsi"/>
        <w:sz w:val="16"/>
        <w:szCs w:val="16"/>
      </w:rPr>
      <w:t xml:space="preserve"> C i D w ENEA Elektrownia Połaniec Spółka Akcyjna”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530"/>
    <w:multiLevelType w:val="multilevel"/>
    <w:tmpl w:val="B8FE9DB4"/>
    <w:lvl w:ilvl="0">
      <w:start w:val="2"/>
      <w:numFmt w:val="decimal"/>
      <w:lvlText w:val="%1."/>
      <w:lvlJc w:val="left"/>
      <w:pPr>
        <w:ind w:left="360" w:hanging="360"/>
      </w:pPr>
      <w:rPr>
        <w:rFonts w:hint="default"/>
      </w:rPr>
    </w:lvl>
    <w:lvl w:ilvl="1">
      <w:start w:val="1"/>
      <w:numFmt w:val="none"/>
      <w:lvlText w:val="12.3."/>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9194F"/>
    <w:multiLevelType w:val="hybridMultilevel"/>
    <w:tmpl w:val="5CD6161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C92831"/>
    <w:multiLevelType w:val="multilevel"/>
    <w:tmpl w:val="E3F6FF7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none"/>
      <w:lvlText w:val="13.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C211DD6"/>
    <w:multiLevelType w:val="multilevel"/>
    <w:tmpl w:val="AF14229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Franklin Gothic Book" w:hAnsi="Franklin Gothic Book"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2127"/>
        </w:tabs>
        <w:ind w:left="2127" w:hanging="709"/>
      </w:pPr>
      <w:rPr>
        <w:rFonts w:ascii="Franklin Gothic Book" w:hAnsi="Franklin Gothic Book" w:cs="Aria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1"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058CA"/>
    <w:multiLevelType w:val="hybridMultilevel"/>
    <w:tmpl w:val="F8626E4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5"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260388"/>
    <w:multiLevelType w:val="multilevel"/>
    <w:tmpl w:val="F3AE073C"/>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6" w15:restartNumberingAfterBreak="0">
    <w:nsid w:val="5DBC52B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9"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32"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3"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10"/>
  </w:num>
  <w:num w:numId="2">
    <w:abstractNumId w:val="8"/>
  </w:num>
  <w:num w:numId="3">
    <w:abstractNumId w:val="28"/>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8"/>
  </w:num>
  <w:num w:numId="8">
    <w:abstractNumId w:val="1"/>
  </w:num>
  <w:num w:numId="9">
    <w:abstractNumId w:val="3"/>
  </w:num>
  <w:num w:numId="10">
    <w:abstractNumId w:val="1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9"/>
  </w:num>
  <w:num w:numId="13">
    <w:abstractNumId w:val="25"/>
  </w:num>
  <w:num w:numId="14">
    <w:abstractNumId w:val="33"/>
  </w:num>
  <w:num w:numId="15">
    <w:abstractNumId w:val="24"/>
  </w:num>
  <w:num w:numId="16">
    <w:abstractNumId w:val="10"/>
  </w:num>
  <w:num w:numId="17">
    <w:abstractNumId w:val="10"/>
  </w:num>
  <w:num w:numId="18">
    <w:abstractNumId w:val="27"/>
  </w:num>
  <w:num w:numId="19">
    <w:abstractNumId w:val="14"/>
  </w:num>
  <w:num w:numId="20">
    <w:abstractNumId w:val="10"/>
  </w:num>
  <w:num w:numId="21">
    <w:abstractNumId w:val="10"/>
  </w:num>
  <w:num w:numId="22">
    <w:abstractNumId w:val="10"/>
  </w:num>
  <w:num w:numId="23">
    <w:abstractNumId w:val="32"/>
  </w:num>
  <w:num w:numId="24">
    <w:abstractNumId w:val="31"/>
  </w:num>
  <w:num w:numId="25">
    <w:abstractNumId w:val="10"/>
  </w:num>
  <w:num w:numId="26">
    <w:abstractNumId w:val="10"/>
  </w:num>
  <w:num w:numId="27">
    <w:abstractNumId w:val="10"/>
  </w:num>
  <w:num w:numId="28">
    <w:abstractNumId w:val="10"/>
  </w:num>
  <w:num w:numId="29">
    <w:abstractNumId w:val="15"/>
  </w:num>
  <w:num w:numId="30">
    <w:abstractNumId w:val="10"/>
  </w:num>
  <w:num w:numId="31">
    <w:abstractNumId w:val="10"/>
  </w:num>
  <w:num w:numId="32">
    <w:abstractNumId w:val="11"/>
  </w:num>
  <w:num w:numId="33">
    <w:abstractNumId w:val="4"/>
  </w:num>
  <w:num w:numId="34">
    <w:abstractNumId w:val="7"/>
  </w:num>
  <w:num w:numId="35">
    <w:abstractNumId w:val="22"/>
  </w:num>
  <w:num w:numId="36">
    <w:abstractNumId w:val="20"/>
  </w:num>
  <w:num w:numId="37">
    <w:abstractNumId w:val="31"/>
  </w:num>
  <w:num w:numId="38">
    <w:abstractNumId w:val="5"/>
  </w:num>
  <w:num w:numId="39">
    <w:abstractNumId w:val="30"/>
  </w:num>
  <w:num w:numId="40">
    <w:abstractNumId w:val="21"/>
  </w:num>
  <w:num w:numId="41">
    <w:abstractNumId w:val="13"/>
  </w:num>
  <w:num w:numId="42">
    <w:abstractNumId w:val="9"/>
  </w:num>
  <w:num w:numId="43">
    <w:abstractNumId w:val="26"/>
  </w:num>
  <w:num w:numId="44">
    <w:abstractNumId w:val="16"/>
    <w:lvlOverride w:ilvl="0">
      <w:lvl w:ilvl="0">
        <w:start w:val="1"/>
        <w:numFmt w:val="bullet"/>
        <w:lvlText w:val=""/>
        <w:lvlJc w:val="left"/>
        <w:pPr>
          <w:tabs>
            <w:tab w:val="num" w:pos="1700"/>
          </w:tabs>
          <w:ind w:left="1700" w:hanging="284"/>
        </w:pPr>
        <w:rPr>
          <w:rFonts w:ascii="Symbol" w:hAnsi="Symbol" w:hint="default"/>
          <w:sz w:val="24"/>
        </w:rPr>
      </w:lvl>
    </w:lvlOverride>
    <w:lvlOverride w:ilvl="1">
      <w:lvl w:ilvl="1">
        <w:start w:val="1"/>
        <w:numFmt w:val="bullet"/>
        <w:lvlText w:val="−"/>
        <w:lvlJc w:val="left"/>
        <w:pPr>
          <w:tabs>
            <w:tab w:val="num" w:pos="2005"/>
          </w:tabs>
          <w:ind w:left="2005" w:hanging="283"/>
        </w:pPr>
        <w:rPr>
          <w:rFonts w:ascii="Times New Roman" w:hAnsi="Times New Roman" w:cs="Times New Roman" w:hint="default"/>
        </w:rPr>
      </w:lvl>
    </w:lvlOverride>
    <w:lvlOverride w:ilvl="2">
      <w:lvl w:ilvl="2">
        <w:start w:val="1"/>
        <w:numFmt w:val="bullet"/>
        <w:lvlText w:val="."/>
        <w:lvlJc w:val="left"/>
        <w:pPr>
          <w:tabs>
            <w:tab w:val="num" w:pos="2267"/>
          </w:tabs>
          <w:ind w:left="2267" w:hanging="284"/>
        </w:pPr>
        <w:rPr>
          <w:rFonts w:ascii="Times New Roman" w:hAnsi="Times New Roman" w:cs="Times New Roman" w:hint="default"/>
        </w:rPr>
      </w:lvl>
    </w:lvlOverride>
    <w:lvlOverride w:ilvl="3">
      <w:lvl w:ilvl="3">
        <w:start w:val="1"/>
        <w:numFmt w:val="bullet"/>
        <w:lvlText w:val=""/>
        <w:lvlJc w:val="left"/>
        <w:pPr>
          <w:tabs>
            <w:tab w:val="num" w:pos="3162"/>
          </w:tabs>
          <w:ind w:left="3162" w:hanging="360"/>
        </w:pPr>
        <w:rPr>
          <w:rFonts w:ascii="Symbol" w:hAnsi="Symbol" w:hint="default"/>
        </w:rPr>
      </w:lvl>
    </w:lvlOverride>
    <w:lvlOverride w:ilvl="4">
      <w:lvl w:ilvl="4">
        <w:start w:val="1"/>
        <w:numFmt w:val="bullet"/>
        <w:lvlText w:val="o"/>
        <w:lvlJc w:val="left"/>
        <w:pPr>
          <w:tabs>
            <w:tab w:val="num" w:pos="3882"/>
          </w:tabs>
          <w:ind w:left="3882" w:hanging="360"/>
        </w:pPr>
        <w:rPr>
          <w:rFonts w:ascii="Courier New" w:hAnsi="Courier New" w:cs="Courier New" w:hint="default"/>
        </w:rPr>
      </w:lvl>
    </w:lvlOverride>
    <w:lvlOverride w:ilvl="5">
      <w:lvl w:ilvl="5">
        <w:start w:val="1"/>
        <w:numFmt w:val="bullet"/>
        <w:lvlText w:val=""/>
        <w:lvlJc w:val="left"/>
        <w:pPr>
          <w:tabs>
            <w:tab w:val="num" w:pos="4602"/>
          </w:tabs>
          <w:ind w:left="4602" w:hanging="360"/>
        </w:pPr>
        <w:rPr>
          <w:rFonts w:ascii="Wingdings" w:hAnsi="Wingdings" w:hint="default"/>
        </w:rPr>
      </w:lvl>
    </w:lvlOverride>
    <w:lvlOverride w:ilvl="6">
      <w:lvl w:ilvl="6">
        <w:start w:val="1"/>
        <w:numFmt w:val="bullet"/>
        <w:lvlText w:val=""/>
        <w:lvlJc w:val="left"/>
        <w:pPr>
          <w:tabs>
            <w:tab w:val="num" w:pos="5322"/>
          </w:tabs>
          <w:ind w:left="5322" w:hanging="360"/>
        </w:pPr>
        <w:rPr>
          <w:rFonts w:ascii="Symbol" w:hAnsi="Symbol" w:hint="default"/>
        </w:rPr>
      </w:lvl>
    </w:lvlOverride>
    <w:lvlOverride w:ilvl="7">
      <w:lvl w:ilvl="7">
        <w:start w:val="1"/>
        <w:numFmt w:val="bullet"/>
        <w:lvlText w:val="o"/>
        <w:lvlJc w:val="left"/>
        <w:pPr>
          <w:tabs>
            <w:tab w:val="num" w:pos="6042"/>
          </w:tabs>
          <w:ind w:left="6042" w:hanging="360"/>
        </w:pPr>
        <w:rPr>
          <w:rFonts w:ascii="Courier New" w:hAnsi="Courier New" w:cs="Courier New" w:hint="default"/>
        </w:rPr>
      </w:lvl>
    </w:lvlOverride>
    <w:lvlOverride w:ilvl="8">
      <w:lvl w:ilvl="8">
        <w:start w:val="1"/>
        <w:numFmt w:val="bullet"/>
        <w:lvlText w:val=""/>
        <w:lvlJc w:val="left"/>
        <w:pPr>
          <w:tabs>
            <w:tab w:val="num" w:pos="6762"/>
          </w:tabs>
          <w:ind w:left="6762" w:hanging="360"/>
        </w:pPr>
        <w:rPr>
          <w:rFonts w:ascii="Wingdings" w:hAnsi="Wingdings" w:hint="default"/>
        </w:rPr>
      </w:lvl>
    </w:lvlOverride>
  </w:num>
  <w:num w:numId="45">
    <w:abstractNumId w:val="0"/>
  </w:num>
  <w:num w:numId="46">
    <w:abstractNumId w:val="12"/>
  </w:num>
  <w:num w:numId="47">
    <w:abstractNumId w:val="2"/>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Bąk-Mazur">
    <w15:presenceInfo w15:providerId="AD" w15:userId="S-1-5-21-2434290323-1266694416-2256121832-63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46BE"/>
    <w:rsid w:val="00004F79"/>
    <w:rsid w:val="00005748"/>
    <w:rsid w:val="000118DC"/>
    <w:rsid w:val="00025600"/>
    <w:rsid w:val="00031A20"/>
    <w:rsid w:val="00046138"/>
    <w:rsid w:val="00054261"/>
    <w:rsid w:val="00062A37"/>
    <w:rsid w:val="0006679F"/>
    <w:rsid w:val="00066C46"/>
    <w:rsid w:val="00071BD8"/>
    <w:rsid w:val="0007335A"/>
    <w:rsid w:val="000749A4"/>
    <w:rsid w:val="00076636"/>
    <w:rsid w:val="00084118"/>
    <w:rsid w:val="00091E39"/>
    <w:rsid w:val="00095CC6"/>
    <w:rsid w:val="000A3114"/>
    <w:rsid w:val="000A356E"/>
    <w:rsid w:val="000A7AB8"/>
    <w:rsid w:val="000B0021"/>
    <w:rsid w:val="000B3573"/>
    <w:rsid w:val="000B7F43"/>
    <w:rsid w:val="000C2B41"/>
    <w:rsid w:val="000C3CEB"/>
    <w:rsid w:val="000C4658"/>
    <w:rsid w:val="000D0F39"/>
    <w:rsid w:val="000F2625"/>
    <w:rsid w:val="000F37B9"/>
    <w:rsid w:val="000F6F60"/>
    <w:rsid w:val="00111647"/>
    <w:rsid w:val="001133A7"/>
    <w:rsid w:val="001138B9"/>
    <w:rsid w:val="001154CD"/>
    <w:rsid w:val="00122C36"/>
    <w:rsid w:val="00136E1F"/>
    <w:rsid w:val="00137EBC"/>
    <w:rsid w:val="001401A3"/>
    <w:rsid w:val="0014118C"/>
    <w:rsid w:val="001431CD"/>
    <w:rsid w:val="00144965"/>
    <w:rsid w:val="00147283"/>
    <w:rsid w:val="00157763"/>
    <w:rsid w:val="00160056"/>
    <w:rsid w:val="001614C0"/>
    <w:rsid w:val="0017144A"/>
    <w:rsid w:val="00177261"/>
    <w:rsid w:val="00196DCA"/>
    <w:rsid w:val="001A12D8"/>
    <w:rsid w:val="001B2035"/>
    <w:rsid w:val="001B3B1B"/>
    <w:rsid w:val="001C0D26"/>
    <w:rsid w:val="001D061D"/>
    <w:rsid w:val="001D393B"/>
    <w:rsid w:val="001F4E68"/>
    <w:rsid w:val="00203FC9"/>
    <w:rsid w:val="00206DFD"/>
    <w:rsid w:val="00216565"/>
    <w:rsid w:val="00216BDE"/>
    <w:rsid w:val="002237C3"/>
    <w:rsid w:val="0023013C"/>
    <w:rsid w:val="002361B3"/>
    <w:rsid w:val="00242EA9"/>
    <w:rsid w:val="00257BAC"/>
    <w:rsid w:val="002618FB"/>
    <w:rsid w:val="00262560"/>
    <w:rsid w:val="00270C67"/>
    <w:rsid w:val="00273FA3"/>
    <w:rsid w:val="002752E4"/>
    <w:rsid w:val="00276D7F"/>
    <w:rsid w:val="00283B09"/>
    <w:rsid w:val="0028521E"/>
    <w:rsid w:val="0028651E"/>
    <w:rsid w:val="00291C46"/>
    <w:rsid w:val="00294506"/>
    <w:rsid w:val="002A1767"/>
    <w:rsid w:val="002A50E4"/>
    <w:rsid w:val="002C00F7"/>
    <w:rsid w:val="002C2989"/>
    <w:rsid w:val="002C33CD"/>
    <w:rsid w:val="002C4E3A"/>
    <w:rsid w:val="002D087C"/>
    <w:rsid w:val="002D1E62"/>
    <w:rsid w:val="002D2749"/>
    <w:rsid w:val="002E4FCB"/>
    <w:rsid w:val="002E63D7"/>
    <w:rsid w:val="002F05A0"/>
    <w:rsid w:val="002F3C5B"/>
    <w:rsid w:val="002F5F12"/>
    <w:rsid w:val="00305053"/>
    <w:rsid w:val="00307C13"/>
    <w:rsid w:val="00320384"/>
    <w:rsid w:val="003203D2"/>
    <w:rsid w:val="00321E61"/>
    <w:rsid w:val="003245BF"/>
    <w:rsid w:val="00333EF5"/>
    <w:rsid w:val="00337BAB"/>
    <w:rsid w:val="003410CD"/>
    <w:rsid w:val="00342011"/>
    <w:rsid w:val="00342163"/>
    <w:rsid w:val="0034359A"/>
    <w:rsid w:val="00343C23"/>
    <w:rsid w:val="00347F23"/>
    <w:rsid w:val="0035453E"/>
    <w:rsid w:val="00354EAE"/>
    <w:rsid w:val="0035579D"/>
    <w:rsid w:val="0035695F"/>
    <w:rsid w:val="00357DD0"/>
    <w:rsid w:val="00390D26"/>
    <w:rsid w:val="00392624"/>
    <w:rsid w:val="00394A4B"/>
    <w:rsid w:val="003A129C"/>
    <w:rsid w:val="003A2A46"/>
    <w:rsid w:val="003B3333"/>
    <w:rsid w:val="003B5863"/>
    <w:rsid w:val="003B6E03"/>
    <w:rsid w:val="003C63D5"/>
    <w:rsid w:val="003C6855"/>
    <w:rsid w:val="003C77F6"/>
    <w:rsid w:val="003D2A2B"/>
    <w:rsid w:val="003D3E6E"/>
    <w:rsid w:val="003D679B"/>
    <w:rsid w:val="003D7975"/>
    <w:rsid w:val="003E2605"/>
    <w:rsid w:val="003F0ED2"/>
    <w:rsid w:val="00402C9A"/>
    <w:rsid w:val="0040442B"/>
    <w:rsid w:val="00406917"/>
    <w:rsid w:val="00426A23"/>
    <w:rsid w:val="00427EE2"/>
    <w:rsid w:val="0043697C"/>
    <w:rsid w:val="00441064"/>
    <w:rsid w:val="00444711"/>
    <w:rsid w:val="00444D5D"/>
    <w:rsid w:val="0044672D"/>
    <w:rsid w:val="00454D43"/>
    <w:rsid w:val="00457CB5"/>
    <w:rsid w:val="004601F7"/>
    <w:rsid w:val="00464EF7"/>
    <w:rsid w:val="00467C7D"/>
    <w:rsid w:val="004745C1"/>
    <w:rsid w:val="00474DA4"/>
    <w:rsid w:val="00474DC3"/>
    <w:rsid w:val="00480E64"/>
    <w:rsid w:val="004815CF"/>
    <w:rsid w:val="004828AF"/>
    <w:rsid w:val="00491080"/>
    <w:rsid w:val="00494F1F"/>
    <w:rsid w:val="00496A09"/>
    <w:rsid w:val="004A223E"/>
    <w:rsid w:val="004A426C"/>
    <w:rsid w:val="004A476D"/>
    <w:rsid w:val="004B0059"/>
    <w:rsid w:val="004B1F8C"/>
    <w:rsid w:val="004B32BB"/>
    <w:rsid w:val="004B7399"/>
    <w:rsid w:val="004C1155"/>
    <w:rsid w:val="004C4B76"/>
    <w:rsid w:val="004E0738"/>
    <w:rsid w:val="004E2298"/>
    <w:rsid w:val="004F0E30"/>
    <w:rsid w:val="004F2842"/>
    <w:rsid w:val="004F2857"/>
    <w:rsid w:val="005032BC"/>
    <w:rsid w:val="0050390A"/>
    <w:rsid w:val="00510E4F"/>
    <w:rsid w:val="00511BC7"/>
    <w:rsid w:val="00541230"/>
    <w:rsid w:val="0055737C"/>
    <w:rsid w:val="00562213"/>
    <w:rsid w:val="00563ACD"/>
    <w:rsid w:val="00567702"/>
    <w:rsid w:val="005727A6"/>
    <w:rsid w:val="0057304B"/>
    <w:rsid w:val="005740DB"/>
    <w:rsid w:val="005752C4"/>
    <w:rsid w:val="00580F4E"/>
    <w:rsid w:val="005869B3"/>
    <w:rsid w:val="00590A32"/>
    <w:rsid w:val="005957A1"/>
    <w:rsid w:val="005A1531"/>
    <w:rsid w:val="005B4D5E"/>
    <w:rsid w:val="005C1A13"/>
    <w:rsid w:val="005C25FC"/>
    <w:rsid w:val="005C2A6D"/>
    <w:rsid w:val="005C4DEC"/>
    <w:rsid w:val="005D17F7"/>
    <w:rsid w:val="005E3203"/>
    <w:rsid w:val="005E67A7"/>
    <w:rsid w:val="005F5105"/>
    <w:rsid w:val="006041FA"/>
    <w:rsid w:val="006068AA"/>
    <w:rsid w:val="00614529"/>
    <w:rsid w:val="006328C0"/>
    <w:rsid w:val="00641486"/>
    <w:rsid w:val="00641830"/>
    <w:rsid w:val="0064234B"/>
    <w:rsid w:val="0065113E"/>
    <w:rsid w:val="006527EF"/>
    <w:rsid w:val="00662C54"/>
    <w:rsid w:val="00663A2E"/>
    <w:rsid w:val="00664031"/>
    <w:rsid w:val="00664A62"/>
    <w:rsid w:val="00666B78"/>
    <w:rsid w:val="006719B1"/>
    <w:rsid w:val="006738C0"/>
    <w:rsid w:val="0068123B"/>
    <w:rsid w:val="00682B4F"/>
    <w:rsid w:val="0068440C"/>
    <w:rsid w:val="006873F0"/>
    <w:rsid w:val="006933E8"/>
    <w:rsid w:val="00694227"/>
    <w:rsid w:val="006B69BB"/>
    <w:rsid w:val="006B6D4D"/>
    <w:rsid w:val="006C1CE0"/>
    <w:rsid w:val="006C35DC"/>
    <w:rsid w:val="006D243A"/>
    <w:rsid w:val="006D36FD"/>
    <w:rsid w:val="006E2117"/>
    <w:rsid w:val="006E79CB"/>
    <w:rsid w:val="006F40FB"/>
    <w:rsid w:val="0071613B"/>
    <w:rsid w:val="00730930"/>
    <w:rsid w:val="0073169F"/>
    <w:rsid w:val="0073540F"/>
    <w:rsid w:val="00740551"/>
    <w:rsid w:val="007468BC"/>
    <w:rsid w:val="007477CC"/>
    <w:rsid w:val="0075293D"/>
    <w:rsid w:val="00754BE5"/>
    <w:rsid w:val="0076080C"/>
    <w:rsid w:val="0076378D"/>
    <w:rsid w:val="00763CCA"/>
    <w:rsid w:val="00776FC0"/>
    <w:rsid w:val="00781AC0"/>
    <w:rsid w:val="007823FB"/>
    <w:rsid w:val="00796962"/>
    <w:rsid w:val="007A2500"/>
    <w:rsid w:val="007A31B4"/>
    <w:rsid w:val="007B1EA8"/>
    <w:rsid w:val="007B7576"/>
    <w:rsid w:val="007C0CAF"/>
    <w:rsid w:val="007C2C34"/>
    <w:rsid w:val="007C4574"/>
    <w:rsid w:val="007C5912"/>
    <w:rsid w:val="007C7060"/>
    <w:rsid w:val="007D3809"/>
    <w:rsid w:val="007E050F"/>
    <w:rsid w:val="007E676E"/>
    <w:rsid w:val="007F13D1"/>
    <w:rsid w:val="00806494"/>
    <w:rsid w:val="0081588D"/>
    <w:rsid w:val="00815B92"/>
    <w:rsid w:val="0082211B"/>
    <w:rsid w:val="00823ADF"/>
    <w:rsid w:val="008304CC"/>
    <w:rsid w:val="008365A4"/>
    <w:rsid w:val="00840125"/>
    <w:rsid w:val="00843BD4"/>
    <w:rsid w:val="00845680"/>
    <w:rsid w:val="008471FC"/>
    <w:rsid w:val="0085154F"/>
    <w:rsid w:val="00852AC9"/>
    <w:rsid w:val="008532BE"/>
    <w:rsid w:val="00853A83"/>
    <w:rsid w:val="00854E88"/>
    <w:rsid w:val="008734DB"/>
    <w:rsid w:val="00873931"/>
    <w:rsid w:val="00874250"/>
    <w:rsid w:val="00890389"/>
    <w:rsid w:val="00895821"/>
    <w:rsid w:val="008A0573"/>
    <w:rsid w:val="008A0EF1"/>
    <w:rsid w:val="008A33A9"/>
    <w:rsid w:val="008B2CD6"/>
    <w:rsid w:val="008B383F"/>
    <w:rsid w:val="008B3EE8"/>
    <w:rsid w:val="008B5E7B"/>
    <w:rsid w:val="008C32CF"/>
    <w:rsid w:val="008C7CD8"/>
    <w:rsid w:val="008D0B44"/>
    <w:rsid w:val="008D3CB8"/>
    <w:rsid w:val="008F14F6"/>
    <w:rsid w:val="008F2658"/>
    <w:rsid w:val="008F2A70"/>
    <w:rsid w:val="008F357A"/>
    <w:rsid w:val="008F4096"/>
    <w:rsid w:val="008F61EF"/>
    <w:rsid w:val="008F7CAB"/>
    <w:rsid w:val="008F7D52"/>
    <w:rsid w:val="008F7EF6"/>
    <w:rsid w:val="00906CE6"/>
    <w:rsid w:val="00907AF2"/>
    <w:rsid w:val="009107FC"/>
    <w:rsid w:val="0091081C"/>
    <w:rsid w:val="0091567F"/>
    <w:rsid w:val="00917B73"/>
    <w:rsid w:val="009222DB"/>
    <w:rsid w:val="00924F53"/>
    <w:rsid w:val="00926A7A"/>
    <w:rsid w:val="0092750E"/>
    <w:rsid w:val="0092773A"/>
    <w:rsid w:val="0093454C"/>
    <w:rsid w:val="00935DD5"/>
    <w:rsid w:val="00941670"/>
    <w:rsid w:val="0094220A"/>
    <w:rsid w:val="00942E0B"/>
    <w:rsid w:val="009442BD"/>
    <w:rsid w:val="00946F7C"/>
    <w:rsid w:val="00947FA1"/>
    <w:rsid w:val="009522D3"/>
    <w:rsid w:val="00961315"/>
    <w:rsid w:val="00961C68"/>
    <w:rsid w:val="009762C7"/>
    <w:rsid w:val="009829C5"/>
    <w:rsid w:val="00986F69"/>
    <w:rsid w:val="0099122D"/>
    <w:rsid w:val="009A6A73"/>
    <w:rsid w:val="009B213C"/>
    <w:rsid w:val="009B79B2"/>
    <w:rsid w:val="009C2C0F"/>
    <w:rsid w:val="009C69AE"/>
    <w:rsid w:val="009D4C5A"/>
    <w:rsid w:val="009D4D3B"/>
    <w:rsid w:val="009E3057"/>
    <w:rsid w:val="009E45ED"/>
    <w:rsid w:val="009E5DE0"/>
    <w:rsid w:val="009F2F6F"/>
    <w:rsid w:val="00A011DC"/>
    <w:rsid w:val="00A05AE2"/>
    <w:rsid w:val="00A06A2E"/>
    <w:rsid w:val="00A123ED"/>
    <w:rsid w:val="00A13CA3"/>
    <w:rsid w:val="00A1568D"/>
    <w:rsid w:val="00A25CC9"/>
    <w:rsid w:val="00A30E58"/>
    <w:rsid w:val="00A32407"/>
    <w:rsid w:val="00A338D0"/>
    <w:rsid w:val="00A46691"/>
    <w:rsid w:val="00A47F54"/>
    <w:rsid w:val="00A61A84"/>
    <w:rsid w:val="00A63970"/>
    <w:rsid w:val="00A6636B"/>
    <w:rsid w:val="00A664DA"/>
    <w:rsid w:val="00A67829"/>
    <w:rsid w:val="00A73CCB"/>
    <w:rsid w:val="00A74ADB"/>
    <w:rsid w:val="00A766EA"/>
    <w:rsid w:val="00A8436A"/>
    <w:rsid w:val="00A905D4"/>
    <w:rsid w:val="00A93ADC"/>
    <w:rsid w:val="00AA224E"/>
    <w:rsid w:val="00AA3295"/>
    <w:rsid w:val="00AA74CC"/>
    <w:rsid w:val="00AB0312"/>
    <w:rsid w:val="00AC6EA8"/>
    <w:rsid w:val="00AC7053"/>
    <w:rsid w:val="00AD3CB2"/>
    <w:rsid w:val="00AD40F3"/>
    <w:rsid w:val="00AD768B"/>
    <w:rsid w:val="00AE1413"/>
    <w:rsid w:val="00AE2E2A"/>
    <w:rsid w:val="00AE7C42"/>
    <w:rsid w:val="00AF0BFE"/>
    <w:rsid w:val="00AF440E"/>
    <w:rsid w:val="00AF6394"/>
    <w:rsid w:val="00B10E58"/>
    <w:rsid w:val="00B15FA2"/>
    <w:rsid w:val="00B22F9A"/>
    <w:rsid w:val="00B27FE6"/>
    <w:rsid w:val="00B3628D"/>
    <w:rsid w:val="00B448B5"/>
    <w:rsid w:val="00B478AC"/>
    <w:rsid w:val="00B51D59"/>
    <w:rsid w:val="00B53042"/>
    <w:rsid w:val="00B55403"/>
    <w:rsid w:val="00B57C9C"/>
    <w:rsid w:val="00B67C12"/>
    <w:rsid w:val="00B76957"/>
    <w:rsid w:val="00B80A6A"/>
    <w:rsid w:val="00B8324F"/>
    <w:rsid w:val="00B84A96"/>
    <w:rsid w:val="00B86999"/>
    <w:rsid w:val="00B920D4"/>
    <w:rsid w:val="00B921B1"/>
    <w:rsid w:val="00BA13AD"/>
    <w:rsid w:val="00BB4E37"/>
    <w:rsid w:val="00BC5499"/>
    <w:rsid w:val="00BD40B7"/>
    <w:rsid w:val="00BD5EE6"/>
    <w:rsid w:val="00BD78ED"/>
    <w:rsid w:val="00BE2167"/>
    <w:rsid w:val="00BE7A39"/>
    <w:rsid w:val="00BE7AB5"/>
    <w:rsid w:val="00BF7864"/>
    <w:rsid w:val="00BF7D92"/>
    <w:rsid w:val="00C01D40"/>
    <w:rsid w:val="00C06307"/>
    <w:rsid w:val="00C14C35"/>
    <w:rsid w:val="00C23A0E"/>
    <w:rsid w:val="00C3661C"/>
    <w:rsid w:val="00C446A6"/>
    <w:rsid w:val="00C6225C"/>
    <w:rsid w:val="00C66907"/>
    <w:rsid w:val="00C6690E"/>
    <w:rsid w:val="00C71057"/>
    <w:rsid w:val="00C74837"/>
    <w:rsid w:val="00C753BC"/>
    <w:rsid w:val="00C8455D"/>
    <w:rsid w:val="00C903FA"/>
    <w:rsid w:val="00C968A9"/>
    <w:rsid w:val="00CB6183"/>
    <w:rsid w:val="00CB70A7"/>
    <w:rsid w:val="00CC03E5"/>
    <w:rsid w:val="00CC5869"/>
    <w:rsid w:val="00CD17F6"/>
    <w:rsid w:val="00CD1DCD"/>
    <w:rsid w:val="00CD4B33"/>
    <w:rsid w:val="00CD68A1"/>
    <w:rsid w:val="00CD6B26"/>
    <w:rsid w:val="00CE33D8"/>
    <w:rsid w:val="00CE49FF"/>
    <w:rsid w:val="00CF6489"/>
    <w:rsid w:val="00D04166"/>
    <w:rsid w:val="00D051A9"/>
    <w:rsid w:val="00D05A94"/>
    <w:rsid w:val="00D123E3"/>
    <w:rsid w:val="00D25C43"/>
    <w:rsid w:val="00D26E81"/>
    <w:rsid w:val="00D36A9D"/>
    <w:rsid w:val="00D515E9"/>
    <w:rsid w:val="00D51FDE"/>
    <w:rsid w:val="00D64CF3"/>
    <w:rsid w:val="00D650EE"/>
    <w:rsid w:val="00D722CA"/>
    <w:rsid w:val="00D7236E"/>
    <w:rsid w:val="00D97366"/>
    <w:rsid w:val="00D9779A"/>
    <w:rsid w:val="00DA2B13"/>
    <w:rsid w:val="00DA30D7"/>
    <w:rsid w:val="00DA37C7"/>
    <w:rsid w:val="00DC59D4"/>
    <w:rsid w:val="00DD0C2E"/>
    <w:rsid w:val="00DF2421"/>
    <w:rsid w:val="00DF2563"/>
    <w:rsid w:val="00E01809"/>
    <w:rsid w:val="00E04A3A"/>
    <w:rsid w:val="00E0779E"/>
    <w:rsid w:val="00E13308"/>
    <w:rsid w:val="00E14E0C"/>
    <w:rsid w:val="00E179AC"/>
    <w:rsid w:val="00E20CE5"/>
    <w:rsid w:val="00E33448"/>
    <w:rsid w:val="00E41F01"/>
    <w:rsid w:val="00E43730"/>
    <w:rsid w:val="00E43A51"/>
    <w:rsid w:val="00E52B2F"/>
    <w:rsid w:val="00E602D1"/>
    <w:rsid w:val="00E775F9"/>
    <w:rsid w:val="00E878AB"/>
    <w:rsid w:val="00E87DAC"/>
    <w:rsid w:val="00E93034"/>
    <w:rsid w:val="00EA202A"/>
    <w:rsid w:val="00EA6542"/>
    <w:rsid w:val="00EA7B28"/>
    <w:rsid w:val="00EB3D05"/>
    <w:rsid w:val="00EB58E1"/>
    <w:rsid w:val="00EC6CD4"/>
    <w:rsid w:val="00ED3C74"/>
    <w:rsid w:val="00EE112E"/>
    <w:rsid w:val="00EE18F6"/>
    <w:rsid w:val="00EE4A31"/>
    <w:rsid w:val="00EF3B69"/>
    <w:rsid w:val="00EF68DB"/>
    <w:rsid w:val="00F0378E"/>
    <w:rsid w:val="00F04904"/>
    <w:rsid w:val="00F07C5C"/>
    <w:rsid w:val="00F07ED3"/>
    <w:rsid w:val="00F16597"/>
    <w:rsid w:val="00F16FE9"/>
    <w:rsid w:val="00F2259D"/>
    <w:rsid w:val="00F31822"/>
    <w:rsid w:val="00F40D7F"/>
    <w:rsid w:val="00F428FA"/>
    <w:rsid w:val="00F42C6E"/>
    <w:rsid w:val="00F45E23"/>
    <w:rsid w:val="00F54D94"/>
    <w:rsid w:val="00F5619F"/>
    <w:rsid w:val="00F57CCC"/>
    <w:rsid w:val="00F57D06"/>
    <w:rsid w:val="00F60778"/>
    <w:rsid w:val="00F71900"/>
    <w:rsid w:val="00F808C0"/>
    <w:rsid w:val="00F947E8"/>
    <w:rsid w:val="00F94EBF"/>
    <w:rsid w:val="00F9632E"/>
    <w:rsid w:val="00FA1E12"/>
    <w:rsid w:val="00FB114D"/>
    <w:rsid w:val="00FB75C8"/>
    <w:rsid w:val="00FC058F"/>
    <w:rsid w:val="00FC0B78"/>
    <w:rsid w:val="00FD19CF"/>
    <w:rsid w:val="00FD7E44"/>
    <w:rsid w:val="00FE0A92"/>
    <w:rsid w:val="00FE3045"/>
    <w:rsid w:val="00FF3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2BFE"/>
  <w15:docId w15:val="{41D782A9-4C75-425C-A5CE-836527C6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69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tabs>
        <w:tab w:val="num" w:pos="1418"/>
      </w:tabs>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aliases w:val=" Znak,Znak"/>
    <w:basedOn w:val="Normalny"/>
    <w:link w:val="TekstkomentarzaZnak"/>
    <w:uiPriority w:val="99"/>
    <w:unhideWhenUsed/>
    <w:qFormat/>
    <w:rsid w:val="00D051A9"/>
    <w:rPr>
      <w:sz w:val="20"/>
      <w:szCs w:val="20"/>
    </w:rPr>
  </w:style>
  <w:style w:type="character" w:customStyle="1" w:styleId="TekstkomentarzaZnak">
    <w:name w:val="Tekst komentarza Znak"/>
    <w:aliases w:val=" Znak Znak,Znak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3511">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847476224">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hyperlink" Target="file:///C:\Users\katarzyna.bak-mazur\Desktop\enea\zespoly-mlynowe\katarzyna.bak-mazur@ene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atarzyna.bak-mazur\Desktop\enea\zespoly-mlynowe\agnieszka.obierak@ene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_DK_B_%2035_2008%20Instrukcja%20przepustkowa%20dla%20ruchu%20osobowego%20i%20pojazd&#243;w_0.pdf"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dokumenty"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faktury.elektroniczne@enea.pl" TargetMode="Externa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EB2A-7464-4224-9DD4-11C9F5B0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9447</Words>
  <Characters>56685</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Katarzyna Bąk-Mazur</cp:lastModifiedBy>
  <cp:revision>13</cp:revision>
  <dcterms:created xsi:type="dcterms:W3CDTF">2018-11-06T12:36:00Z</dcterms:created>
  <dcterms:modified xsi:type="dcterms:W3CDTF">2018-12-19T10:10:00Z</dcterms:modified>
</cp:coreProperties>
</file>